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559070" w14:textId="48CF49ED" w:rsidR="005C4601" w:rsidRPr="009708F8" w:rsidRDefault="00000000">
      <w:pPr>
        <w:pStyle w:val="20"/>
        <w:tabs>
          <w:tab w:val="clear" w:pos="567"/>
          <w:tab w:val="left" w:pos="0"/>
        </w:tabs>
        <w:ind w:left="0" w:firstLine="0"/>
        <w:rPr>
          <w:rFonts w:ascii="Calibri" w:hAnsi="Calibri" w:cs="Calibri"/>
          <w:lang w:val="el-GR"/>
        </w:rPr>
      </w:pPr>
      <w:bookmarkStart w:id="0" w:name="_Toc196393535"/>
      <w:r w:rsidRPr="009708F8">
        <w:rPr>
          <w:rFonts w:ascii="Calibri" w:hAnsi="Calibri" w:cs="Calibri"/>
          <w:lang w:val="el-GR"/>
        </w:rPr>
        <w:t>Υπόδειγμα Οικονομικής Προσφοράς</w:t>
      </w:r>
      <w:bookmarkEnd w:id="0"/>
      <w:r w:rsidRPr="009708F8">
        <w:rPr>
          <w:rFonts w:ascii="Calibri" w:hAnsi="Calibri" w:cs="Calibri"/>
          <w:lang w:val="el-GR"/>
        </w:rPr>
        <w:t xml:space="preserve"> </w:t>
      </w:r>
    </w:p>
    <w:p w14:paraId="2D92FB38" w14:textId="77777777" w:rsidR="005C4601" w:rsidRPr="009708F8" w:rsidRDefault="005C4601">
      <w:pPr>
        <w:rPr>
          <w:lang w:val="el-G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268"/>
        <w:gridCol w:w="3543"/>
      </w:tblGrid>
      <w:tr w:rsidR="005C4601" w:rsidRPr="003F32C1" w14:paraId="53E05B06" w14:textId="77777777">
        <w:tc>
          <w:tcPr>
            <w:tcW w:w="3828" w:type="dxa"/>
            <w:tcBorders>
              <w:bottom w:val="nil"/>
            </w:tcBorders>
            <w:shd w:val="clear" w:color="auto" w:fill="auto"/>
          </w:tcPr>
          <w:p w14:paraId="7ABC67B6" w14:textId="77777777" w:rsidR="005C4601" w:rsidRPr="009708F8" w:rsidRDefault="00000000">
            <w:pPr>
              <w:rPr>
                <w:lang w:val="el-GR"/>
              </w:rPr>
            </w:pPr>
            <w:r w:rsidRPr="009708F8">
              <w:rPr>
                <w:lang w:val="el-GR"/>
              </w:rPr>
              <w:t>ΟΡΓΑΝΙΣΜΟΣ ΛΙΜΕΝΟΣ ΠΑΤΡΩΝ</w:t>
            </w:r>
          </w:p>
          <w:p w14:paraId="28E39F30" w14:textId="77777777" w:rsidR="005C4601" w:rsidRPr="009708F8" w:rsidRDefault="00000000">
            <w:pPr>
              <w:rPr>
                <w:lang w:val="el-GR"/>
              </w:rPr>
            </w:pPr>
            <w:r w:rsidRPr="009708F8">
              <w:rPr>
                <w:lang w:val="el-GR"/>
              </w:rPr>
              <w:t>ΑΝΩΝΥΜΗ ΕΤΑΙΡΕΙΑ (Ο.Λ.ΠΑ. ΑΕ)</w:t>
            </w:r>
          </w:p>
        </w:tc>
        <w:tc>
          <w:tcPr>
            <w:tcW w:w="2268" w:type="dxa"/>
            <w:shd w:val="clear" w:color="auto" w:fill="auto"/>
          </w:tcPr>
          <w:p w14:paraId="3F5EC7D5" w14:textId="77777777" w:rsidR="005C4601" w:rsidRPr="009708F8" w:rsidRDefault="00000000">
            <w:r w:rsidRPr="009708F8">
              <w:t xml:space="preserve">ΕΡΓΟ: </w:t>
            </w:r>
          </w:p>
        </w:tc>
        <w:tc>
          <w:tcPr>
            <w:tcW w:w="3543" w:type="dxa"/>
            <w:shd w:val="clear" w:color="auto" w:fill="auto"/>
          </w:tcPr>
          <w:p w14:paraId="32251697" w14:textId="77777777" w:rsidR="005C4601" w:rsidRPr="009708F8" w:rsidRDefault="00000000">
            <w:pPr>
              <w:rPr>
                <w:lang w:val="el-GR"/>
              </w:rPr>
            </w:pPr>
            <w:r w:rsidRPr="009708F8">
              <w:rPr>
                <w:lang w:val="el-GR"/>
              </w:rPr>
              <w:t>«</w:t>
            </w:r>
            <w:r w:rsidRPr="009708F8">
              <w:rPr>
                <w:sz w:val="20"/>
                <w:szCs w:val="20"/>
                <w:lang w:val="el-GR" w:eastAsia="ar-SA"/>
              </w:rPr>
              <w:t>Παροχή υπηρεσιών εκτέλεσης εργασιών καθαριότητας και αποκομιδής απορριμμάτων από χώρους αρμοδιότητας της Ο.Λ.ΠΑ. Α.Ε.</w:t>
            </w:r>
            <w:r w:rsidRPr="009708F8">
              <w:rPr>
                <w:sz w:val="20"/>
                <w:szCs w:val="20"/>
                <w:lang w:val="el-GR"/>
              </w:rPr>
              <w:t>»</w:t>
            </w:r>
          </w:p>
        </w:tc>
      </w:tr>
      <w:tr w:rsidR="005C4601" w:rsidRPr="009708F8" w14:paraId="49994FE5" w14:textId="77777777">
        <w:trPr>
          <w:trHeight w:val="567"/>
        </w:trPr>
        <w:tc>
          <w:tcPr>
            <w:tcW w:w="3828" w:type="dxa"/>
            <w:tcBorders>
              <w:top w:val="nil"/>
              <w:left w:val="single" w:sz="4" w:space="0" w:color="auto"/>
              <w:bottom w:val="nil"/>
              <w:right w:val="single" w:sz="4" w:space="0" w:color="auto"/>
            </w:tcBorders>
            <w:shd w:val="clear" w:color="auto" w:fill="auto"/>
          </w:tcPr>
          <w:p w14:paraId="6110C98C" w14:textId="77777777" w:rsidR="005C4601" w:rsidRPr="009708F8" w:rsidRDefault="005C4601">
            <w:pPr>
              <w:rPr>
                <w:lang w:val="el-GR"/>
              </w:rPr>
            </w:pPr>
          </w:p>
        </w:tc>
        <w:tc>
          <w:tcPr>
            <w:tcW w:w="2268" w:type="dxa"/>
            <w:tcBorders>
              <w:left w:val="single" w:sz="4" w:space="0" w:color="auto"/>
            </w:tcBorders>
            <w:shd w:val="clear" w:color="auto" w:fill="auto"/>
          </w:tcPr>
          <w:p w14:paraId="5C10EDED" w14:textId="77777777" w:rsidR="005C4601" w:rsidRPr="009708F8" w:rsidRDefault="00000000">
            <w:r w:rsidRPr="009708F8">
              <w:t>ΠΡΟΫΠΟΛΟΓΙΣΜΟΣ:</w:t>
            </w:r>
          </w:p>
        </w:tc>
        <w:tc>
          <w:tcPr>
            <w:tcW w:w="3543" w:type="dxa"/>
            <w:shd w:val="clear" w:color="auto" w:fill="auto"/>
          </w:tcPr>
          <w:p w14:paraId="108496C9" w14:textId="77777777" w:rsidR="005C4601" w:rsidRPr="009708F8" w:rsidRDefault="00000000">
            <w:r w:rsidRPr="009708F8">
              <w:rPr>
                <w:lang w:val="el-GR"/>
              </w:rPr>
              <w:t>510.500,04</w:t>
            </w:r>
            <w:r w:rsidRPr="009708F8">
              <w:t>€ (πλέον ΦΠΑ 24%)</w:t>
            </w:r>
          </w:p>
        </w:tc>
      </w:tr>
      <w:tr w:rsidR="005C4601" w:rsidRPr="003F32C1" w14:paraId="683B646D" w14:textId="77777777">
        <w:tc>
          <w:tcPr>
            <w:tcW w:w="3828" w:type="dxa"/>
            <w:tcBorders>
              <w:top w:val="nil"/>
              <w:left w:val="single" w:sz="4" w:space="0" w:color="auto"/>
              <w:bottom w:val="single" w:sz="4" w:space="0" w:color="auto"/>
              <w:right w:val="single" w:sz="4" w:space="0" w:color="auto"/>
            </w:tcBorders>
            <w:shd w:val="clear" w:color="auto" w:fill="auto"/>
          </w:tcPr>
          <w:p w14:paraId="199AEAD9" w14:textId="77777777" w:rsidR="005C4601" w:rsidRPr="009708F8" w:rsidRDefault="005C4601"/>
        </w:tc>
        <w:tc>
          <w:tcPr>
            <w:tcW w:w="2268" w:type="dxa"/>
            <w:tcBorders>
              <w:left w:val="single" w:sz="4" w:space="0" w:color="auto"/>
            </w:tcBorders>
            <w:shd w:val="clear" w:color="auto" w:fill="auto"/>
          </w:tcPr>
          <w:p w14:paraId="67303476" w14:textId="77777777" w:rsidR="005C4601" w:rsidRPr="009708F8" w:rsidRDefault="00000000">
            <w:r w:rsidRPr="009708F8">
              <w:t>ΧΡΗΜΑΤΟΔΟΤΗΣΗ:</w:t>
            </w:r>
          </w:p>
        </w:tc>
        <w:tc>
          <w:tcPr>
            <w:tcW w:w="3543" w:type="dxa"/>
            <w:shd w:val="clear" w:color="auto" w:fill="auto"/>
          </w:tcPr>
          <w:p w14:paraId="3F598475" w14:textId="77777777" w:rsidR="005C4601" w:rsidRPr="009708F8" w:rsidRDefault="00000000">
            <w:pPr>
              <w:rPr>
                <w:sz w:val="20"/>
                <w:szCs w:val="20"/>
                <w:lang w:val="el-GR"/>
              </w:rPr>
            </w:pPr>
            <w:r w:rsidRPr="009708F8">
              <w:rPr>
                <w:sz w:val="20"/>
                <w:szCs w:val="20"/>
                <w:lang w:val="el-GR"/>
              </w:rPr>
              <w:t>Η δαπάνη θα βαρύνει τους ίδιους πόρους του Ο.Λ.ΠΑ Α.Ε. τους Προϋπολογισμούς  έτους 2025-2026</w:t>
            </w:r>
          </w:p>
        </w:tc>
      </w:tr>
    </w:tbl>
    <w:p w14:paraId="4988A754" w14:textId="77777777" w:rsidR="005C4601" w:rsidRPr="009708F8" w:rsidRDefault="005C4601">
      <w:pPr>
        <w:rPr>
          <w:lang w:val="el-GR"/>
        </w:rPr>
      </w:pPr>
    </w:p>
    <w:p w14:paraId="1A88136A" w14:textId="77777777" w:rsidR="005C4601" w:rsidRPr="009708F8" w:rsidRDefault="005C4601">
      <w:pPr>
        <w:rPr>
          <w:lang w:val="el-GR"/>
        </w:rPr>
      </w:pPr>
    </w:p>
    <w:p w14:paraId="715D9170" w14:textId="77777777" w:rsidR="005C4601" w:rsidRPr="009708F8" w:rsidRDefault="005C4601">
      <w:pPr>
        <w:rPr>
          <w:lang w:val="el-GR"/>
        </w:rPr>
      </w:pPr>
    </w:p>
    <w:p w14:paraId="2DA15DEA" w14:textId="77777777" w:rsidR="005C4601" w:rsidRPr="009708F8" w:rsidRDefault="00000000">
      <w:pPr>
        <w:rPr>
          <w:b/>
          <w:bCs/>
          <w:lang w:val="el-GR"/>
        </w:rPr>
      </w:pPr>
      <w:r w:rsidRPr="009708F8">
        <w:rPr>
          <w:b/>
          <w:bCs/>
          <w:lang w:val="el-GR"/>
        </w:rPr>
        <w:t>Προς:</w:t>
      </w:r>
    </w:p>
    <w:p w14:paraId="229CA6F6" w14:textId="77777777" w:rsidR="005C4601" w:rsidRPr="009708F8" w:rsidRDefault="00000000">
      <w:pPr>
        <w:rPr>
          <w:b/>
          <w:bCs/>
          <w:lang w:val="el-GR"/>
        </w:rPr>
      </w:pPr>
      <w:r w:rsidRPr="009708F8">
        <w:rPr>
          <w:b/>
          <w:bCs/>
          <w:lang w:val="el-GR"/>
        </w:rPr>
        <w:t>Τον ΟΡΓΑΝΙΣΜΟ ΛΙΜΕΝΟΣ ΠΑΤΡΩΝ Α.Ε. (Ο.Λ.ΠΑ  Α.Ε.)</w:t>
      </w:r>
    </w:p>
    <w:p w14:paraId="6EBDF3BF" w14:textId="77777777" w:rsidR="005C4601" w:rsidRPr="009708F8" w:rsidRDefault="005C4601">
      <w:pPr>
        <w:rPr>
          <w:lang w:val="el-GR"/>
        </w:rPr>
      </w:pPr>
    </w:p>
    <w:p w14:paraId="083CD210" w14:textId="77777777" w:rsidR="005C4601" w:rsidRPr="009708F8" w:rsidRDefault="00000000">
      <w:pPr>
        <w:jc w:val="center"/>
        <w:rPr>
          <w:b/>
          <w:bCs/>
        </w:rPr>
      </w:pPr>
      <w:r w:rsidRPr="009708F8">
        <w:rPr>
          <w:b/>
          <w:bCs/>
        </w:rPr>
        <w:t>Π Ρ Ο Σ Φ Ο Ρ Α</w:t>
      </w:r>
    </w:p>
    <w:tbl>
      <w:tblPr>
        <w:tblW w:w="8490" w:type="dxa"/>
        <w:jc w:val="center"/>
        <w:tblLayout w:type="fixed"/>
        <w:tblCellMar>
          <w:left w:w="10" w:type="dxa"/>
          <w:right w:w="10" w:type="dxa"/>
        </w:tblCellMar>
        <w:tblLook w:val="04A0" w:firstRow="1" w:lastRow="0" w:firstColumn="1" w:lastColumn="0" w:noHBand="0" w:noVBand="1"/>
      </w:tblPr>
      <w:tblGrid>
        <w:gridCol w:w="3962"/>
        <w:gridCol w:w="1412"/>
        <w:gridCol w:w="3116"/>
      </w:tblGrid>
      <w:tr w:rsidR="005C4601" w:rsidRPr="009708F8" w14:paraId="51E38DCD" w14:textId="77777777">
        <w:trPr>
          <w:trHeight w:hRule="exact" w:val="514"/>
          <w:jc w:val="center"/>
        </w:trPr>
        <w:tc>
          <w:tcPr>
            <w:tcW w:w="3962" w:type="dxa"/>
            <w:vMerge w:val="restart"/>
            <w:tcBorders>
              <w:top w:val="single" w:sz="4" w:space="0" w:color="000000"/>
              <w:left w:val="single" w:sz="4" w:space="0" w:color="000000"/>
            </w:tcBorders>
            <w:shd w:val="clear" w:color="auto" w:fill="FFFFFF"/>
            <w:vAlign w:val="center"/>
          </w:tcPr>
          <w:p w14:paraId="2053640A" w14:textId="77777777" w:rsidR="005C4601" w:rsidRPr="009708F8" w:rsidRDefault="00000000">
            <w:pPr>
              <w:jc w:val="left"/>
              <w:rPr>
                <w:lang w:val="el-GR"/>
              </w:rPr>
            </w:pPr>
            <w:r w:rsidRPr="009708F8">
              <w:rPr>
                <w:lang w:val="el-GR"/>
              </w:rPr>
              <w:t>ΣΥΝΟΛΙΚΟ (12 ΜΗΝΟ)</w:t>
            </w:r>
          </w:p>
          <w:p w14:paraId="3A319E43" w14:textId="77777777" w:rsidR="005C4601" w:rsidRPr="009708F8" w:rsidRDefault="00000000">
            <w:pPr>
              <w:jc w:val="left"/>
              <w:rPr>
                <w:lang w:val="el-GR"/>
              </w:rPr>
            </w:pPr>
            <w:r w:rsidRPr="009708F8">
              <w:rPr>
                <w:sz w:val="20"/>
                <w:szCs w:val="20"/>
                <w:lang w:val="el-GR"/>
              </w:rPr>
              <w:t>ΚΟΣΤΟΣ ΑΝΕΥ ΦΠΑ</w:t>
            </w:r>
          </w:p>
        </w:tc>
        <w:tc>
          <w:tcPr>
            <w:tcW w:w="1412" w:type="dxa"/>
            <w:tcBorders>
              <w:top w:val="single" w:sz="4" w:space="0" w:color="000000"/>
              <w:left w:val="single" w:sz="4" w:space="0" w:color="000000"/>
            </w:tcBorders>
            <w:shd w:val="clear" w:color="auto" w:fill="FFFFFF"/>
            <w:vAlign w:val="center"/>
          </w:tcPr>
          <w:p w14:paraId="1C9146E2" w14:textId="77777777" w:rsidR="005C4601" w:rsidRPr="009708F8" w:rsidRDefault="00000000">
            <w:pPr>
              <w:rPr>
                <w:sz w:val="18"/>
                <w:szCs w:val="18"/>
              </w:rPr>
            </w:pPr>
            <w:r w:rsidRPr="009708F8">
              <w:rPr>
                <w:sz w:val="18"/>
                <w:szCs w:val="18"/>
              </w:rPr>
              <w:t>α</w:t>
            </w:r>
            <w:proofErr w:type="spellStart"/>
            <w:r w:rsidRPr="009708F8">
              <w:rPr>
                <w:sz w:val="18"/>
                <w:szCs w:val="18"/>
              </w:rPr>
              <w:t>ριθμητικώς</w:t>
            </w:r>
            <w:proofErr w:type="spellEnd"/>
          </w:p>
        </w:tc>
        <w:tc>
          <w:tcPr>
            <w:tcW w:w="3116" w:type="dxa"/>
            <w:tcBorders>
              <w:top w:val="single" w:sz="4" w:space="0" w:color="000000"/>
              <w:left w:val="single" w:sz="4" w:space="0" w:color="000000"/>
              <w:right w:val="single" w:sz="4" w:space="0" w:color="000000"/>
            </w:tcBorders>
            <w:shd w:val="clear" w:color="auto" w:fill="FFFFFF"/>
            <w:vAlign w:val="center"/>
          </w:tcPr>
          <w:p w14:paraId="0C591E14" w14:textId="77777777" w:rsidR="005C4601" w:rsidRPr="009708F8" w:rsidRDefault="00000000">
            <w:r w:rsidRPr="009708F8">
              <w:t>€</w:t>
            </w:r>
          </w:p>
        </w:tc>
      </w:tr>
      <w:tr w:rsidR="005C4601" w:rsidRPr="009708F8" w14:paraId="0C9DA018" w14:textId="77777777">
        <w:trPr>
          <w:trHeight w:hRule="exact" w:val="672"/>
          <w:jc w:val="center"/>
        </w:trPr>
        <w:tc>
          <w:tcPr>
            <w:tcW w:w="3962" w:type="dxa"/>
            <w:vMerge/>
            <w:tcBorders>
              <w:left w:val="single" w:sz="4" w:space="0" w:color="000000"/>
            </w:tcBorders>
            <w:shd w:val="clear" w:color="auto" w:fill="FFFFFF"/>
            <w:vAlign w:val="center"/>
          </w:tcPr>
          <w:p w14:paraId="21C3D594" w14:textId="77777777" w:rsidR="005C4601" w:rsidRPr="009708F8" w:rsidRDefault="005C4601"/>
        </w:tc>
        <w:tc>
          <w:tcPr>
            <w:tcW w:w="1412" w:type="dxa"/>
            <w:tcBorders>
              <w:top w:val="single" w:sz="4" w:space="0" w:color="000000"/>
              <w:left w:val="single" w:sz="4" w:space="0" w:color="000000"/>
            </w:tcBorders>
            <w:shd w:val="clear" w:color="auto" w:fill="FFFFFF"/>
            <w:vAlign w:val="center"/>
          </w:tcPr>
          <w:p w14:paraId="70E55C04" w14:textId="77777777" w:rsidR="005C4601" w:rsidRPr="009708F8" w:rsidRDefault="00000000">
            <w:pPr>
              <w:rPr>
                <w:sz w:val="18"/>
                <w:szCs w:val="18"/>
              </w:rPr>
            </w:pPr>
            <w:proofErr w:type="spellStart"/>
            <w:r w:rsidRPr="009708F8">
              <w:rPr>
                <w:sz w:val="18"/>
                <w:szCs w:val="18"/>
              </w:rPr>
              <w:t>Ολογράφως</w:t>
            </w:r>
            <w:proofErr w:type="spellEnd"/>
          </w:p>
        </w:tc>
        <w:tc>
          <w:tcPr>
            <w:tcW w:w="3116" w:type="dxa"/>
            <w:tcBorders>
              <w:top w:val="single" w:sz="4" w:space="0" w:color="000000"/>
              <w:left w:val="single" w:sz="4" w:space="0" w:color="000000"/>
              <w:right w:val="single" w:sz="4" w:space="0" w:color="000000"/>
            </w:tcBorders>
            <w:shd w:val="clear" w:color="auto" w:fill="FFFFFF"/>
          </w:tcPr>
          <w:p w14:paraId="2A07E9B5" w14:textId="77777777" w:rsidR="005C4601" w:rsidRPr="009708F8" w:rsidRDefault="005C4601"/>
        </w:tc>
      </w:tr>
      <w:tr w:rsidR="005C4601" w:rsidRPr="009708F8" w14:paraId="3B62C42C" w14:textId="77777777">
        <w:trPr>
          <w:trHeight w:hRule="exact" w:val="514"/>
          <w:jc w:val="center"/>
        </w:trPr>
        <w:tc>
          <w:tcPr>
            <w:tcW w:w="3962" w:type="dxa"/>
            <w:vMerge w:val="restart"/>
            <w:tcBorders>
              <w:top w:val="single" w:sz="4" w:space="0" w:color="000000"/>
              <w:left w:val="single" w:sz="4" w:space="0" w:color="000000"/>
            </w:tcBorders>
            <w:shd w:val="clear" w:color="auto" w:fill="FFFFFF"/>
            <w:vAlign w:val="center"/>
          </w:tcPr>
          <w:p w14:paraId="16137C4F" w14:textId="77777777" w:rsidR="005C4601" w:rsidRPr="009708F8" w:rsidRDefault="00000000">
            <w:r w:rsidRPr="009708F8">
              <w:t>ΦΠΑ 24 %</w:t>
            </w:r>
          </w:p>
        </w:tc>
        <w:tc>
          <w:tcPr>
            <w:tcW w:w="1412" w:type="dxa"/>
            <w:tcBorders>
              <w:top w:val="single" w:sz="4" w:space="0" w:color="000000"/>
              <w:left w:val="single" w:sz="4" w:space="0" w:color="000000"/>
            </w:tcBorders>
            <w:shd w:val="clear" w:color="auto" w:fill="FFFFFF"/>
            <w:vAlign w:val="center"/>
          </w:tcPr>
          <w:p w14:paraId="04949009" w14:textId="77777777" w:rsidR="005C4601" w:rsidRPr="009708F8" w:rsidRDefault="00000000">
            <w:pPr>
              <w:rPr>
                <w:sz w:val="18"/>
                <w:szCs w:val="18"/>
              </w:rPr>
            </w:pPr>
            <w:r w:rsidRPr="009708F8">
              <w:rPr>
                <w:sz w:val="18"/>
                <w:szCs w:val="18"/>
              </w:rPr>
              <w:t>α</w:t>
            </w:r>
            <w:proofErr w:type="spellStart"/>
            <w:r w:rsidRPr="009708F8">
              <w:rPr>
                <w:sz w:val="18"/>
                <w:szCs w:val="18"/>
              </w:rPr>
              <w:t>ριθμητικώς</w:t>
            </w:r>
            <w:proofErr w:type="spellEnd"/>
          </w:p>
        </w:tc>
        <w:tc>
          <w:tcPr>
            <w:tcW w:w="3116" w:type="dxa"/>
            <w:tcBorders>
              <w:top w:val="single" w:sz="4" w:space="0" w:color="000000"/>
              <w:left w:val="single" w:sz="4" w:space="0" w:color="000000"/>
              <w:right w:val="single" w:sz="4" w:space="0" w:color="000000"/>
            </w:tcBorders>
            <w:shd w:val="clear" w:color="auto" w:fill="FFFFFF"/>
            <w:vAlign w:val="center"/>
          </w:tcPr>
          <w:p w14:paraId="526658A0" w14:textId="77777777" w:rsidR="005C4601" w:rsidRPr="009708F8" w:rsidRDefault="00000000">
            <w:r w:rsidRPr="009708F8">
              <w:t>€</w:t>
            </w:r>
          </w:p>
        </w:tc>
      </w:tr>
      <w:tr w:rsidR="005C4601" w:rsidRPr="009708F8" w14:paraId="4D15B5F9" w14:textId="77777777">
        <w:trPr>
          <w:trHeight w:hRule="exact" w:val="746"/>
          <w:jc w:val="center"/>
        </w:trPr>
        <w:tc>
          <w:tcPr>
            <w:tcW w:w="3962" w:type="dxa"/>
            <w:vMerge/>
            <w:tcBorders>
              <w:left w:val="single" w:sz="4" w:space="0" w:color="000000"/>
            </w:tcBorders>
            <w:shd w:val="clear" w:color="auto" w:fill="FFFFFF"/>
            <w:vAlign w:val="center"/>
          </w:tcPr>
          <w:p w14:paraId="570CA1DA" w14:textId="77777777" w:rsidR="005C4601" w:rsidRPr="009708F8" w:rsidRDefault="005C4601"/>
        </w:tc>
        <w:tc>
          <w:tcPr>
            <w:tcW w:w="1412" w:type="dxa"/>
            <w:tcBorders>
              <w:top w:val="single" w:sz="4" w:space="0" w:color="000000"/>
              <w:left w:val="single" w:sz="4" w:space="0" w:color="000000"/>
            </w:tcBorders>
            <w:shd w:val="clear" w:color="auto" w:fill="FFFFFF"/>
            <w:vAlign w:val="center"/>
          </w:tcPr>
          <w:p w14:paraId="1AAA082E" w14:textId="77777777" w:rsidR="005C4601" w:rsidRPr="009708F8" w:rsidRDefault="00000000">
            <w:pPr>
              <w:rPr>
                <w:sz w:val="18"/>
                <w:szCs w:val="18"/>
              </w:rPr>
            </w:pPr>
            <w:proofErr w:type="spellStart"/>
            <w:r w:rsidRPr="009708F8">
              <w:rPr>
                <w:sz w:val="18"/>
                <w:szCs w:val="18"/>
              </w:rPr>
              <w:t>Ολογράφως</w:t>
            </w:r>
            <w:proofErr w:type="spellEnd"/>
          </w:p>
        </w:tc>
        <w:tc>
          <w:tcPr>
            <w:tcW w:w="3116" w:type="dxa"/>
            <w:tcBorders>
              <w:top w:val="single" w:sz="4" w:space="0" w:color="000000"/>
              <w:left w:val="single" w:sz="4" w:space="0" w:color="000000"/>
              <w:right w:val="single" w:sz="4" w:space="0" w:color="000000"/>
            </w:tcBorders>
            <w:shd w:val="clear" w:color="auto" w:fill="FFFFFF"/>
          </w:tcPr>
          <w:p w14:paraId="08089A57" w14:textId="77777777" w:rsidR="005C4601" w:rsidRPr="009708F8" w:rsidRDefault="005C4601"/>
        </w:tc>
      </w:tr>
      <w:tr w:rsidR="005C4601" w:rsidRPr="009708F8" w14:paraId="010882D8" w14:textId="77777777">
        <w:trPr>
          <w:trHeight w:hRule="exact" w:val="576"/>
          <w:jc w:val="center"/>
        </w:trPr>
        <w:tc>
          <w:tcPr>
            <w:tcW w:w="3962" w:type="dxa"/>
            <w:vMerge w:val="restart"/>
            <w:tcBorders>
              <w:top w:val="single" w:sz="4" w:space="0" w:color="000000"/>
              <w:left w:val="single" w:sz="4" w:space="0" w:color="000000"/>
            </w:tcBorders>
            <w:shd w:val="clear" w:color="auto" w:fill="FFFFFF"/>
            <w:vAlign w:val="center"/>
          </w:tcPr>
          <w:p w14:paraId="54F2FE67" w14:textId="77777777" w:rsidR="005C4601" w:rsidRPr="009708F8" w:rsidRDefault="00000000">
            <w:pPr>
              <w:rPr>
                <w:lang w:val="el-GR"/>
              </w:rPr>
            </w:pPr>
            <w:r w:rsidRPr="009708F8">
              <w:rPr>
                <w:lang w:val="el-GR"/>
              </w:rPr>
              <w:t xml:space="preserve">ΣΥΝΟΛΙΚΟ (12 ΜΗΝΟ) </w:t>
            </w:r>
          </w:p>
          <w:p w14:paraId="0916934F" w14:textId="77777777" w:rsidR="005C4601" w:rsidRPr="009708F8" w:rsidRDefault="00000000">
            <w:pPr>
              <w:jc w:val="left"/>
              <w:rPr>
                <w:sz w:val="20"/>
                <w:szCs w:val="20"/>
                <w:lang w:val="el-GR"/>
              </w:rPr>
            </w:pPr>
            <w:r w:rsidRPr="009708F8">
              <w:rPr>
                <w:sz w:val="20"/>
                <w:szCs w:val="20"/>
                <w:lang w:val="el-GR"/>
              </w:rPr>
              <w:t xml:space="preserve"> ΚΟΣΤΟΣ ΣΥΜΠΕΡΙΛΑΜΒΑΝΟΜΕΝΟΥ ΦΠΑ</w:t>
            </w:r>
          </w:p>
        </w:tc>
        <w:tc>
          <w:tcPr>
            <w:tcW w:w="1412" w:type="dxa"/>
            <w:tcBorders>
              <w:top w:val="single" w:sz="4" w:space="0" w:color="000000"/>
              <w:left w:val="single" w:sz="4" w:space="0" w:color="000000"/>
            </w:tcBorders>
            <w:shd w:val="clear" w:color="auto" w:fill="FFFFFF"/>
            <w:vAlign w:val="center"/>
          </w:tcPr>
          <w:p w14:paraId="421DE1AA" w14:textId="77777777" w:rsidR="005C4601" w:rsidRPr="009708F8" w:rsidRDefault="00000000">
            <w:pPr>
              <w:rPr>
                <w:sz w:val="18"/>
                <w:szCs w:val="18"/>
              </w:rPr>
            </w:pPr>
            <w:r w:rsidRPr="009708F8">
              <w:rPr>
                <w:sz w:val="18"/>
                <w:szCs w:val="18"/>
              </w:rPr>
              <w:t>α</w:t>
            </w:r>
            <w:proofErr w:type="spellStart"/>
            <w:r w:rsidRPr="009708F8">
              <w:rPr>
                <w:sz w:val="18"/>
                <w:szCs w:val="18"/>
              </w:rPr>
              <w:t>ριθμητικώς</w:t>
            </w:r>
            <w:proofErr w:type="spellEnd"/>
          </w:p>
        </w:tc>
        <w:tc>
          <w:tcPr>
            <w:tcW w:w="3116" w:type="dxa"/>
            <w:tcBorders>
              <w:top w:val="single" w:sz="4" w:space="0" w:color="000000"/>
              <w:left w:val="single" w:sz="4" w:space="0" w:color="000000"/>
              <w:right w:val="single" w:sz="4" w:space="0" w:color="000000"/>
            </w:tcBorders>
            <w:shd w:val="clear" w:color="auto" w:fill="FFFFFF"/>
            <w:vAlign w:val="center"/>
          </w:tcPr>
          <w:p w14:paraId="0F6717CB" w14:textId="77777777" w:rsidR="005C4601" w:rsidRPr="009708F8" w:rsidRDefault="00000000">
            <w:r w:rsidRPr="009708F8">
              <w:t>€</w:t>
            </w:r>
          </w:p>
        </w:tc>
      </w:tr>
      <w:tr w:rsidR="005C4601" w:rsidRPr="009708F8" w14:paraId="190591E2" w14:textId="77777777">
        <w:trPr>
          <w:trHeight w:hRule="exact" w:val="590"/>
          <w:jc w:val="center"/>
        </w:trPr>
        <w:tc>
          <w:tcPr>
            <w:tcW w:w="3962" w:type="dxa"/>
            <w:vMerge/>
            <w:tcBorders>
              <w:left w:val="single" w:sz="4" w:space="0" w:color="000000"/>
              <w:bottom w:val="single" w:sz="4" w:space="0" w:color="000000"/>
            </w:tcBorders>
            <w:shd w:val="clear" w:color="auto" w:fill="FFFFFF"/>
            <w:vAlign w:val="center"/>
          </w:tcPr>
          <w:p w14:paraId="3E903F82" w14:textId="77777777" w:rsidR="005C4601" w:rsidRPr="009708F8" w:rsidRDefault="005C4601"/>
        </w:tc>
        <w:tc>
          <w:tcPr>
            <w:tcW w:w="1412" w:type="dxa"/>
            <w:tcBorders>
              <w:top w:val="single" w:sz="4" w:space="0" w:color="000000"/>
              <w:left w:val="single" w:sz="4" w:space="0" w:color="000000"/>
              <w:bottom w:val="single" w:sz="4" w:space="0" w:color="000000"/>
            </w:tcBorders>
            <w:shd w:val="clear" w:color="auto" w:fill="FFFFFF"/>
            <w:vAlign w:val="center"/>
          </w:tcPr>
          <w:p w14:paraId="3EE12A0E" w14:textId="77777777" w:rsidR="005C4601" w:rsidRPr="009708F8" w:rsidRDefault="00000000">
            <w:pPr>
              <w:rPr>
                <w:sz w:val="18"/>
                <w:szCs w:val="18"/>
              </w:rPr>
            </w:pPr>
            <w:proofErr w:type="spellStart"/>
            <w:r w:rsidRPr="009708F8">
              <w:rPr>
                <w:sz w:val="18"/>
                <w:szCs w:val="18"/>
              </w:rPr>
              <w:t>Ολογράφως</w:t>
            </w:r>
            <w:proofErr w:type="spellEnd"/>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14:paraId="5F17397E" w14:textId="77777777" w:rsidR="005C4601" w:rsidRPr="009708F8" w:rsidRDefault="005C4601"/>
        </w:tc>
      </w:tr>
    </w:tbl>
    <w:p w14:paraId="05BA4F4A" w14:textId="77777777" w:rsidR="005C4601" w:rsidRPr="009708F8" w:rsidRDefault="005C4601"/>
    <w:p w14:paraId="57808899" w14:textId="77777777" w:rsidR="005C4601" w:rsidRPr="009708F8" w:rsidRDefault="005C4601"/>
    <w:p w14:paraId="790530B1" w14:textId="77777777" w:rsidR="005C4601" w:rsidRPr="009708F8" w:rsidRDefault="00000000">
      <w:r w:rsidRPr="009708F8">
        <w:br w:type="page"/>
      </w:r>
    </w:p>
    <w:tbl>
      <w:tblPr>
        <w:tblW w:w="9796" w:type="dxa"/>
        <w:tblInd w:w="10" w:type="dxa"/>
        <w:tblLayout w:type="fixed"/>
        <w:tblCellMar>
          <w:left w:w="10" w:type="dxa"/>
          <w:right w:w="10" w:type="dxa"/>
        </w:tblCellMar>
        <w:tblLook w:val="04A0" w:firstRow="1" w:lastRow="0" w:firstColumn="1" w:lastColumn="0" w:noHBand="0" w:noVBand="1"/>
      </w:tblPr>
      <w:tblGrid>
        <w:gridCol w:w="587"/>
        <w:gridCol w:w="6169"/>
        <w:gridCol w:w="1469"/>
        <w:gridCol w:w="1571"/>
      </w:tblGrid>
      <w:tr w:rsidR="005C4601" w:rsidRPr="009708F8" w14:paraId="2619312F" w14:textId="77777777" w:rsidTr="00B51983">
        <w:trPr>
          <w:trHeight w:hRule="exact" w:val="436"/>
        </w:trPr>
        <w:tc>
          <w:tcPr>
            <w:tcW w:w="587" w:type="dxa"/>
            <w:vMerge w:val="restart"/>
            <w:tcBorders>
              <w:top w:val="single" w:sz="12" w:space="0" w:color="000000"/>
              <w:left w:val="single" w:sz="12" w:space="0" w:color="000000"/>
              <w:bottom w:val="single" w:sz="12" w:space="0" w:color="000000"/>
              <w:right w:val="single" w:sz="12" w:space="0" w:color="000000"/>
            </w:tcBorders>
            <w:shd w:val="clear" w:color="auto" w:fill="FFFFFF"/>
          </w:tcPr>
          <w:p w14:paraId="5729F1B5" w14:textId="77777777" w:rsidR="005C4601" w:rsidRPr="009708F8" w:rsidRDefault="00000000">
            <w:pPr>
              <w:rPr>
                <w:b/>
                <w:bCs/>
              </w:rPr>
            </w:pPr>
            <w:r w:rsidRPr="009708F8">
              <w:rPr>
                <w:b/>
                <w:bCs/>
              </w:rPr>
              <w:lastRenderedPageBreak/>
              <w:br w:type="page"/>
            </w:r>
            <w:r w:rsidRPr="009708F8">
              <w:rPr>
                <w:b/>
                <w:bCs/>
              </w:rPr>
              <w:br w:type="page"/>
            </w:r>
          </w:p>
        </w:tc>
        <w:tc>
          <w:tcPr>
            <w:tcW w:w="6169"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tcPr>
          <w:p w14:paraId="7F2A8CE2" w14:textId="77777777" w:rsidR="005C4601" w:rsidRPr="009708F8" w:rsidRDefault="00000000">
            <w:pPr>
              <w:jc w:val="center"/>
              <w:rPr>
                <w:b/>
                <w:bCs/>
              </w:rPr>
            </w:pPr>
            <w:r w:rsidRPr="009708F8">
              <w:rPr>
                <w:b/>
                <w:bCs/>
              </w:rPr>
              <w:t>ΠΕΡΙΓΡΑΦΗ</w:t>
            </w:r>
          </w:p>
        </w:tc>
        <w:tc>
          <w:tcPr>
            <w:tcW w:w="3040"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1E6BBC08" w14:textId="77777777" w:rsidR="005C4601" w:rsidRPr="009708F8" w:rsidRDefault="00000000">
            <w:pPr>
              <w:jc w:val="center"/>
              <w:rPr>
                <w:b/>
                <w:bCs/>
              </w:rPr>
            </w:pPr>
            <w:r w:rsidRPr="009708F8">
              <w:rPr>
                <w:b/>
                <w:bCs/>
              </w:rPr>
              <w:t>ΑΝΑΛΥΣΗ ΚΟΣΤΟΥΣ</w:t>
            </w:r>
          </w:p>
        </w:tc>
      </w:tr>
      <w:tr w:rsidR="005C4601" w:rsidRPr="009708F8" w14:paraId="70D69158" w14:textId="77777777" w:rsidTr="00B51983">
        <w:trPr>
          <w:trHeight w:hRule="exact" w:val="441"/>
        </w:trPr>
        <w:tc>
          <w:tcPr>
            <w:tcW w:w="587" w:type="dxa"/>
            <w:vMerge/>
            <w:tcBorders>
              <w:top w:val="single" w:sz="12" w:space="0" w:color="000000"/>
              <w:left w:val="single" w:sz="12" w:space="0" w:color="000000"/>
              <w:bottom w:val="single" w:sz="12" w:space="0" w:color="000000"/>
              <w:right w:val="single" w:sz="12" w:space="0" w:color="000000"/>
            </w:tcBorders>
            <w:shd w:val="clear" w:color="auto" w:fill="FFFFFF"/>
          </w:tcPr>
          <w:p w14:paraId="2F80AD58" w14:textId="77777777" w:rsidR="005C4601" w:rsidRPr="009708F8" w:rsidRDefault="005C4601"/>
        </w:tc>
        <w:tc>
          <w:tcPr>
            <w:tcW w:w="6169" w:type="dxa"/>
            <w:vMerge/>
            <w:tcBorders>
              <w:top w:val="single" w:sz="12" w:space="0" w:color="000000"/>
              <w:left w:val="single" w:sz="12" w:space="0" w:color="000000"/>
              <w:bottom w:val="single" w:sz="12" w:space="0" w:color="000000"/>
              <w:right w:val="single" w:sz="12" w:space="0" w:color="000000"/>
            </w:tcBorders>
            <w:shd w:val="clear" w:color="auto" w:fill="FFFFFF"/>
            <w:vAlign w:val="center"/>
          </w:tcPr>
          <w:p w14:paraId="7686D791" w14:textId="77777777" w:rsidR="005C4601" w:rsidRPr="009708F8" w:rsidRDefault="005C4601"/>
        </w:tc>
        <w:tc>
          <w:tcPr>
            <w:tcW w:w="1469"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2E08C445" w14:textId="77777777" w:rsidR="005C4601" w:rsidRPr="009708F8" w:rsidRDefault="00000000">
            <w:pPr>
              <w:jc w:val="center"/>
              <w:rPr>
                <w:b/>
                <w:bCs/>
                <w:sz w:val="20"/>
                <w:szCs w:val="20"/>
              </w:rPr>
            </w:pPr>
            <w:proofErr w:type="spellStart"/>
            <w:r w:rsidRPr="009708F8">
              <w:rPr>
                <w:b/>
                <w:bCs/>
                <w:sz w:val="20"/>
                <w:szCs w:val="20"/>
              </w:rPr>
              <w:t>Ποσότητες</w:t>
            </w:r>
            <w:proofErr w:type="spellEnd"/>
          </w:p>
        </w:tc>
        <w:tc>
          <w:tcPr>
            <w:tcW w:w="1571" w:type="dxa"/>
            <w:tcBorders>
              <w:top w:val="single" w:sz="12" w:space="0" w:color="000000"/>
              <w:left w:val="single" w:sz="12" w:space="0" w:color="000000"/>
              <w:bottom w:val="single" w:sz="12" w:space="0" w:color="000000"/>
              <w:right w:val="single" w:sz="12" w:space="0" w:color="000000"/>
            </w:tcBorders>
            <w:shd w:val="clear" w:color="auto" w:fill="FFFFFF"/>
          </w:tcPr>
          <w:p w14:paraId="215E68CE" w14:textId="77777777" w:rsidR="005C4601" w:rsidRPr="009708F8" w:rsidRDefault="00000000">
            <w:pPr>
              <w:jc w:val="center"/>
              <w:rPr>
                <w:b/>
                <w:bCs/>
                <w:sz w:val="20"/>
                <w:szCs w:val="20"/>
              </w:rPr>
            </w:pPr>
            <w:proofErr w:type="spellStart"/>
            <w:r w:rsidRPr="009708F8">
              <w:rPr>
                <w:b/>
                <w:bCs/>
                <w:sz w:val="20"/>
                <w:szCs w:val="20"/>
              </w:rPr>
              <w:t>Μονάδ</w:t>
            </w:r>
            <w:proofErr w:type="spellEnd"/>
            <w:r w:rsidRPr="009708F8">
              <w:rPr>
                <w:b/>
                <w:bCs/>
                <w:sz w:val="20"/>
                <w:szCs w:val="20"/>
              </w:rPr>
              <w:t>α</w:t>
            </w:r>
          </w:p>
          <w:p w14:paraId="3DE7633B" w14:textId="77777777" w:rsidR="005C4601" w:rsidRPr="009708F8" w:rsidRDefault="00000000">
            <w:pPr>
              <w:jc w:val="center"/>
              <w:rPr>
                <w:b/>
                <w:bCs/>
                <w:sz w:val="20"/>
                <w:szCs w:val="20"/>
              </w:rPr>
            </w:pPr>
            <w:proofErr w:type="spellStart"/>
            <w:r w:rsidRPr="009708F8">
              <w:rPr>
                <w:b/>
                <w:bCs/>
                <w:sz w:val="20"/>
                <w:szCs w:val="20"/>
              </w:rPr>
              <w:t>μέτρησης</w:t>
            </w:r>
            <w:proofErr w:type="spellEnd"/>
          </w:p>
        </w:tc>
      </w:tr>
      <w:tr w:rsidR="005C4601" w:rsidRPr="009708F8" w14:paraId="0147AD56" w14:textId="77777777" w:rsidTr="00B51983">
        <w:trPr>
          <w:trHeight w:hRule="exact" w:val="432"/>
        </w:trPr>
        <w:tc>
          <w:tcPr>
            <w:tcW w:w="587" w:type="dxa"/>
            <w:tcBorders>
              <w:top w:val="single" w:sz="12" w:space="0" w:color="000000"/>
              <w:left w:val="single" w:sz="4" w:space="0" w:color="000000"/>
            </w:tcBorders>
            <w:shd w:val="clear" w:color="auto" w:fill="FFFFFF"/>
          </w:tcPr>
          <w:p w14:paraId="7292BEAC" w14:textId="77777777" w:rsidR="005C4601" w:rsidRPr="009708F8" w:rsidRDefault="00000000">
            <w:pPr>
              <w:jc w:val="center"/>
              <w:rPr>
                <w:b/>
                <w:bCs/>
              </w:rPr>
            </w:pPr>
            <w:r w:rsidRPr="009708F8">
              <w:rPr>
                <w:b/>
                <w:bCs/>
              </w:rPr>
              <w:t>1</w:t>
            </w:r>
          </w:p>
        </w:tc>
        <w:tc>
          <w:tcPr>
            <w:tcW w:w="6169" w:type="dxa"/>
            <w:tcBorders>
              <w:top w:val="single" w:sz="12" w:space="0" w:color="000000"/>
              <w:left w:val="single" w:sz="4" w:space="0" w:color="000000"/>
              <w:bottom w:val="single" w:sz="4" w:space="0" w:color="000000"/>
            </w:tcBorders>
            <w:shd w:val="clear" w:color="auto" w:fill="FFFFFF"/>
            <w:vAlign w:val="center"/>
          </w:tcPr>
          <w:p w14:paraId="02A9C74C" w14:textId="77777777" w:rsidR="005C4601" w:rsidRPr="009708F8" w:rsidRDefault="00000000">
            <w:pPr>
              <w:rPr>
                <w:sz w:val="20"/>
                <w:szCs w:val="20"/>
              </w:rPr>
            </w:pPr>
            <w:r w:rsidRPr="009708F8">
              <w:rPr>
                <w:sz w:val="20"/>
                <w:szCs w:val="20"/>
              </w:rPr>
              <w:t xml:space="preserve"> </w:t>
            </w:r>
            <w:proofErr w:type="spellStart"/>
            <w:r w:rsidRPr="009708F8">
              <w:rPr>
                <w:sz w:val="20"/>
                <w:szCs w:val="20"/>
              </w:rPr>
              <w:t>Προ</w:t>
            </w:r>
            <w:proofErr w:type="spellEnd"/>
            <w:r w:rsidRPr="009708F8">
              <w:rPr>
                <w:sz w:val="20"/>
                <w:szCs w:val="20"/>
              </w:rPr>
              <w:t xml:space="preserve">βλεπόμενο </w:t>
            </w:r>
            <w:proofErr w:type="spellStart"/>
            <w:r w:rsidRPr="009708F8">
              <w:rPr>
                <w:sz w:val="20"/>
                <w:szCs w:val="20"/>
              </w:rPr>
              <w:t>Ωρομίσθιο</w:t>
            </w:r>
            <w:proofErr w:type="spellEnd"/>
            <w:r w:rsidRPr="009708F8">
              <w:rPr>
                <w:sz w:val="20"/>
                <w:szCs w:val="20"/>
              </w:rPr>
              <w:t xml:space="preserve"> </w:t>
            </w:r>
            <w:proofErr w:type="spellStart"/>
            <w:r w:rsidRPr="009708F8">
              <w:rPr>
                <w:sz w:val="20"/>
                <w:szCs w:val="20"/>
              </w:rPr>
              <w:t>εργ</w:t>
            </w:r>
            <w:proofErr w:type="spellEnd"/>
            <w:r w:rsidRPr="009708F8">
              <w:rPr>
                <w:sz w:val="20"/>
                <w:szCs w:val="20"/>
              </w:rPr>
              <w:t xml:space="preserve">αζόμενου  </w:t>
            </w:r>
          </w:p>
        </w:tc>
        <w:tc>
          <w:tcPr>
            <w:tcW w:w="1469" w:type="dxa"/>
            <w:tcBorders>
              <w:top w:val="single" w:sz="12" w:space="0" w:color="000000"/>
              <w:left w:val="single" w:sz="4" w:space="0" w:color="000000"/>
            </w:tcBorders>
            <w:shd w:val="clear" w:color="auto" w:fill="FFFFFF"/>
            <w:vAlign w:val="center"/>
          </w:tcPr>
          <w:p w14:paraId="464F56FF" w14:textId="77777777" w:rsidR="005C4601" w:rsidRPr="009708F8" w:rsidRDefault="005C4601"/>
        </w:tc>
        <w:tc>
          <w:tcPr>
            <w:tcW w:w="1571" w:type="dxa"/>
            <w:tcBorders>
              <w:top w:val="single" w:sz="12" w:space="0" w:color="000000"/>
              <w:left w:val="single" w:sz="4" w:space="0" w:color="000000"/>
              <w:right w:val="single" w:sz="4" w:space="0" w:color="000000"/>
            </w:tcBorders>
            <w:shd w:val="clear" w:color="auto" w:fill="FFFFFF"/>
            <w:vAlign w:val="center"/>
          </w:tcPr>
          <w:p w14:paraId="6CC94ACE" w14:textId="77777777" w:rsidR="005C4601" w:rsidRPr="009708F8" w:rsidRDefault="00000000">
            <w:pPr>
              <w:jc w:val="right"/>
            </w:pPr>
            <w:r w:rsidRPr="009708F8">
              <w:t>€/</w:t>
            </w:r>
            <w:proofErr w:type="spellStart"/>
            <w:r w:rsidRPr="009708F8">
              <w:t>ώρ</w:t>
            </w:r>
            <w:proofErr w:type="spellEnd"/>
            <w:r w:rsidRPr="009708F8">
              <w:t>α</w:t>
            </w:r>
          </w:p>
        </w:tc>
      </w:tr>
      <w:tr w:rsidR="005C4601" w:rsidRPr="009708F8" w14:paraId="6129889F" w14:textId="77777777" w:rsidTr="000D032B">
        <w:trPr>
          <w:trHeight w:hRule="exact" w:val="679"/>
        </w:trPr>
        <w:tc>
          <w:tcPr>
            <w:tcW w:w="587" w:type="dxa"/>
            <w:tcBorders>
              <w:top w:val="single" w:sz="4" w:space="0" w:color="000000"/>
              <w:left w:val="single" w:sz="4" w:space="0" w:color="000000"/>
              <w:bottom w:val="single" w:sz="4" w:space="0" w:color="auto"/>
            </w:tcBorders>
            <w:shd w:val="clear" w:color="auto" w:fill="FFFFFF"/>
          </w:tcPr>
          <w:p w14:paraId="35D17051" w14:textId="77777777" w:rsidR="005C4601" w:rsidRPr="009708F8" w:rsidRDefault="00000000">
            <w:pPr>
              <w:jc w:val="center"/>
              <w:rPr>
                <w:b/>
                <w:bCs/>
              </w:rPr>
            </w:pPr>
            <w:r w:rsidRPr="009708F8">
              <w:rPr>
                <w:b/>
                <w:bCs/>
              </w:rPr>
              <w:t>2</w:t>
            </w:r>
          </w:p>
        </w:tc>
        <w:tc>
          <w:tcPr>
            <w:tcW w:w="6169" w:type="dxa"/>
            <w:tcBorders>
              <w:top w:val="single" w:sz="4" w:space="0" w:color="000000"/>
              <w:left w:val="single" w:sz="4" w:space="0" w:color="000000"/>
              <w:bottom w:val="single" w:sz="4" w:space="0" w:color="auto"/>
            </w:tcBorders>
            <w:shd w:val="clear" w:color="auto" w:fill="FFFFFF"/>
          </w:tcPr>
          <w:p w14:paraId="3ECEB67C" w14:textId="77777777" w:rsidR="005C4601" w:rsidRPr="009708F8" w:rsidRDefault="00000000">
            <w:pPr>
              <w:jc w:val="left"/>
              <w:rPr>
                <w:sz w:val="20"/>
                <w:szCs w:val="20"/>
                <w:lang w:val="el-GR"/>
              </w:rPr>
            </w:pPr>
            <w:r w:rsidRPr="009708F8">
              <w:rPr>
                <w:sz w:val="20"/>
                <w:szCs w:val="20"/>
                <w:lang w:val="el-GR"/>
              </w:rPr>
              <w:t xml:space="preserve">Ύψος ασφαλιστικών εισφορών εργοδότη με βάση το αναφερόμενο προβλεπόμενο ωρομίσθιο  εργαζόμενου  </w:t>
            </w:r>
          </w:p>
        </w:tc>
        <w:tc>
          <w:tcPr>
            <w:tcW w:w="1469" w:type="dxa"/>
            <w:tcBorders>
              <w:top w:val="single" w:sz="4" w:space="0" w:color="000000"/>
              <w:left w:val="single" w:sz="4" w:space="0" w:color="000000"/>
              <w:bottom w:val="single" w:sz="4" w:space="0" w:color="auto"/>
            </w:tcBorders>
            <w:shd w:val="clear" w:color="auto" w:fill="FFFFFF"/>
          </w:tcPr>
          <w:p w14:paraId="1B3B76EF" w14:textId="77777777" w:rsidR="005C4601" w:rsidRPr="009708F8" w:rsidRDefault="005C4601">
            <w:pPr>
              <w:rPr>
                <w:lang w:val="el-GR"/>
              </w:rPr>
            </w:pPr>
          </w:p>
        </w:tc>
        <w:tc>
          <w:tcPr>
            <w:tcW w:w="1571"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45F9025" w14:textId="0DA5CF7B" w:rsidR="005C4601" w:rsidRPr="009708F8" w:rsidRDefault="00000000">
            <w:pPr>
              <w:rPr>
                <w:lang w:val="el-GR"/>
              </w:rPr>
            </w:pPr>
            <w:r w:rsidRPr="009708F8">
              <w:rPr>
                <w:lang w:val="el-GR"/>
              </w:rPr>
              <w:t xml:space="preserve">                   </w:t>
            </w:r>
            <w:r w:rsidRPr="009708F8">
              <w:t>€</w:t>
            </w:r>
          </w:p>
        </w:tc>
      </w:tr>
      <w:tr w:rsidR="005C4601" w:rsidRPr="009708F8" w14:paraId="0E4BC018" w14:textId="77777777" w:rsidTr="00622E50">
        <w:trPr>
          <w:trHeight w:hRule="exact" w:val="1412"/>
        </w:trPr>
        <w:tc>
          <w:tcPr>
            <w:tcW w:w="587" w:type="dxa"/>
            <w:tcBorders>
              <w:top w:val="single" w:sz="4" w:space="0" w:color="auto"/>
              <w:left w:val="single" w:sz="4" w:space="0" w:color="000000"/>
              <w:bottom w:val="single" w:sz="4" w:space="0" w:color="000000"/>
              <w:right w:val="single" w:sz="4" w:space="0" w:color="000000"/>
            </w:tcBorders>
            <w:shd w:val="clear" w:color="auto" w:fill="FFFFFF"/>
          </w:tcPr>
          <w:p w14:paraId="116B29E9" w14:textId="77777777" w:rsidR="005C4601" w:rsidRPr="009708F8" w:rsidRDefault="00000000">
            <w:pPr>
              <w:jc w:val="center"/>
              <w:rPr>
                <w:b/>
                <w:bCs/>
              </w:rPr>
            </w:pPr>
            <w:r w:rsidRPr="009708F8">
              <w:rPr>
                <w:b/>
                <w:bCs/>
              </w:rPr>
              <w:t>3</w:t>
            </w:r>
          </w:p>
        </w:tc>
        <w:tc>
          <w:tcPr>
            <w:tcW w:w="6169" w:type="dxa"/>
            <w:tcBorders>
              <w:top w:val="single" w:sz="4" w:space="0" w:color="auto"/>
              <w:left w:val="single" w:sz="4" w:space="0" w:color="000000"/>
              <w:bottom w:val="single" w:sz="4" w:space="0" w:color="000000"/>
              <w:right w:val="single" w:sz="4" w:space="0" w:color="000000"/>
            </w:tcBorders>
            <w:shd w:val="clear" w:color="auto" w:fill="FFFFFF"/>
          </w:tcPr>
          <w:p w14:paraId="57338392" w14:textId="77777777" w:rsidR="005C4601" w:rsidRPr="009708F8" w:rsidRDefault="00000000" w:rsidP="00D93263">
            <w:pPr>
              <w:jc w:val="left"/>
              <w:rPr>
                <w:sz w:val="20"/>
                <w:szCs w:val="20"/>
                <w:lang w:val="el-GR"/>
              </w:rPr>
            </w:pPr>
            <w:r w:rsidRPr="009708F8">
              <w:rPr>
                <w:sz w:val="20"/>
                <w:szCs w:val="20"/>
                <w:lang w:val="el-GR"/>
              </w:rPr>
              <w:t xml:space="preserve">Ύψος του </w:t>
            </w:r>
            <w:proofErr w:type="spellStart"/>
            <w:r w:rsidRPr="009708F8">
              <w:rPr>
                <w:sz w:val="20"/>
                <w:szCs w:val="20"/>
                <w:lang w:val="el-GR"/>
              </w:rPr>
              <w:t>προϋπολογιζόμενου</w:t>
            </w:r>
            <w:proofErr w:type="spellEnd"/>
            <w:r w:rsidRPr="009708F8">
              <w:rPr>
                <w:sz w:val="20"/>
                <w:szCs w:val="20"/>
                <w:lang w:val="el-GR"/>
              </w:rPr>
              <w:t xml:space="preserve"> ποσού που αφορά τις πάσης φύσεως νόμιμες αποδοχές των εργαζομένων.</w:t>
            </w:r>
          </w:p>
          <w:p w14:paraId="6E4B4D28" w14:textId="77777777" w:rsidR="005C4601" w:rsidRPr="009708F8" w:rsidRDefault="00000000">
            <w:pPr>
              <w:jc w:val="left"/>
              <w:rPr>
                <w:sz w:val="20"/>
                <w:szCs w:val="20"/>
                <w:lang w:val="el-GR"/>
              </w:rPr>
            </w:pPr>
            <w:r w:rsidRPr="009708F8">
              <w:rPr>
                <w:sz w:val="20"/>
                <w:szCs w:val="20"/>
                <w:lang w:val="el-GR"/>
              </w:rPr>
              <w:t>(Προβλεπόμενο ωρομίσθιο εργαζόμενου + Ύψος ασφαλιστικών εισφορών εργοδότη)  πολλαπλασιαζόμενο  με τις ετήσιες ώρες εργασίας.</w:t>
            </w:r>
          </w:p>
        </w:tc>
        <w:tc>
          <w:tcPr>
            <w:tcW w:w="1469" w:type="dxa"/>
            <w:tcBorders>
              <w:top w:val="single" w:sz="4" w:space="0" w:color="auto"/>
              <w:left w:val="single" w:sz="4" w:space="0" w:color="000000"/>
              <w:bottom w:val="single" w:sz="4" w:space="0" w:color="000000"/>
            </w:tcBorders>
            <w:shd w:val="clear" w:color="auto" w:fill="FFFFFF"/>
          </w:tcPr>
          <w:p w14:paraId="59DBDE8E" w14:textId="77777777" w:rsidR="005C4601" w:rsidRPr="009708F8" w:rsidRDefault="005C4601">
            <w:pPr>
              <w:rPr>
                <w:lang w:val="el-GR"/>
              </w:rPr>
            </w:pPr>
          </w:p>
        </w:tc>
        <w:tc>
          <w:tcPr>
            <w:tcW w:w="1571" w:type="dxa"/>
            <w:tcBorders>
              <w:top w:val="single" w:sz="4" w:space="0" w:color="auto"/>
              <w:left w:val="single" w:sz="4" w:space="0" w:color="000000"/>
              <w:bottom w:val="single" w:sz="4" w:space="0" w:color="000000"/>
              <w:right w:val="single" w:sz="4" w:space="0" w:color="000000"/>
            </w:tcBorders>
            <w:shd w:val="clear" w:color="auto" w:fill="FFFFFF"/>
            <w:vAlign w:val="center"/>
          </w:tcPr>
          <w:p w14:paraId="62F5E47F" w14:textId="77777777" w:rsidR="005C4601" w:rsidRPr="009708F8" w:rsidRDefault="00000000" w:rsidP="00622E50">
            <w:pPr>
              <w:jc w:val="center"/>
            </w:pPr>
            <w:proofErr w:type="spellStart"/>
            <w:r w:rsidRPr="009708F8">
              <w:t>ώρες</w:t>
            </w:r>
            <w:proofErr w:type="spellEnd"/>
            <w:r w:rsidRPr="009708F8">
              <w:t>/</w:t>
            </w:r>
            <w:proofErr w:type="spellStart"/>
            <w:r w:rsidRPr="009708F8">
              <w:t>ημέρ</w:t>
            </w:r>
            <w:proofErr w:type="spellEnd"/>
            <w:r w:rsidRPr="009708F8">
              <w:t>α</w:t>
            </w:r>
          </w:p>
        </w:tc>
      </w:tr>
      <w:tr w:rsidR="005C4601" w:rsidRPr="009708F8" w14:paraId="0AF04DD3" w14:textId="77777777" w:rsidTr="00BC649A">
        <w:trPr>
          <w:trHeight w:hRule="exact" w:val="595"/>
        </w:trPr>
        <w:tc>
          <w:tcPr>
            <w:tcW w:w="587" w:type="dxa"/>
            <w:tcBorders>
              <w:top w:val="single" w:sz="4" w:space="0" w:color="000000"/>
              <w:left w:val="single" w:sz="4" w:space="0" w:color="000000"/>
            </w:tcBorders>
            <w:shd w:val="clear" w:color="auto" w:fill="FFFFFF"/>
          </w:tcPr>
          <w:p w14:paraId="0B151809" w14:textId="77777777" w:rsidR="005C4601" w:rsidRPr="009708F8" w:rsidRDefault="00000000">
            <w:pPr>
              <w:jc w:val="center"/>
              <w:rPr>
                <w:b/>
                <w:bCs/>
              </w:rPr>
            </w:pPr>
            <w:r w:rsidRPr="009708F8">
              <w:rPr>
                <w:b/>
                <w:bCs/>
              </w:rPr>
              <w:t>4</w:t>
            </w:r>
          </w:p>
        </w:tc>
        <w:tc>
          <w:tcPr>
            <w:tcW w:w="6169" w:type="dxa"/>
            <w:tcBorders>
              <w:top w:val="single" w:sz="4" w:space="0" w:color="000000"/>
              <w:left w:val="single" w:sz="4" w:space="0" w:color="000000"/>
            </w:tcBorders>
            <w:shd w:val="clear" w:color="auto" w:fill="FFFFFF"/>
          </w:tcPr>
          <w:p w14:paraId="4347D767" w14:textId="77777777" w:rsidR="005C4601" w:rsidRPr="009708F8" w:rsidRDefault="00000000">
            <w:pPr>
              <w:jc w:val="left"/>
              <w:rPr>
                <w:sz w:val="20"/>
                <w:szCs w:val="20"/>
                <w:lang w:val="el-GR"/>
              </w:rPr>
            </w:pPr>
            <w:r w:rsidRPr="009708F8">
              <w:rPr>
                <w:sz w:val="20"/>
                <w:szCs w:val="20"/>
                <w:lang w:val="el-GR"/>
              </w:rPr>
              <w:t>Κόστος Αναλωσίμων – Εξοπλισμού (και  λοιπών σχετικών δαπανών)</w:t>
            </w:r>
          </w:p>
        </w:tc>
        <w:tc>
          <w:tcPr>
            <w:tcW w:w="1469" w:type="dxa"/>
            <w:tcBorders>
              <w:top w:val="single" w:sz="4" w:space="0" w:color="000000"/>
              <w:left w:val="single" w:sz="4" w:space="0" w:color="000000"/>
            </w:tcBorders>
            <w:shd w:val="clear" w:color="auto" w:fill="FFFFFF"/>
          </w:tcPr>
          <w:p w14:paraId="361F64DB" w14:textId="77777777" w:rsidR="005C4601" w:rsidRPr="009708F8" w:rsidRDefault="00000000">
            <w:pPr>
              <w:jc w:val="right"/>
            </w:pPr>
            <w:r w:rsidRPr="009708F8">
              <w:rPr>
                <w:lang w:val="el-GR"/>
              </w:rPr>
              <w:t xml:space="preserve">                    </w:t>
            </w:r>
            <w:r w:rsidRPr="009708F8">
              <w:t>%</w:t>
            </w:r>
          </w:p>
        </w:tc>
        <w:tc>
          <w:tcPr>
            <w:tcW w:w="1571" w:type="dxa"/>
            <w:tcBorders>
              <w:top w:val="single" w:sz="4" w:space="0" w:color="000000"/>
              <w:left w:val="single" w:sz="4" w:space="0" w:color="000000"/>
              <w:right w:val="single" w:sz="4" w:space="0" w:color="000000"/>
            </w:tcBorders>
            <w:shd w:val="clear" w:color="auto" w:fill="FFFFFF"/>
            <w:vAlign w:val="center"/>
          </w:tcPr>
          <w:p w14:paraId="6D6D089D" w14:textId="77777777" w:rsidR="005C4601" w:rsidRPr="009708F8" w:rsidRDefault="00000000">
            <w:r w:rsidRPr="009708F8">
              <w:t xml:space="preserve">  €</w:t>
            </w:r>
          </w:p>
        </w:tc>
      </w:tr>
      <w:tr w:rsidR="005C4601" w:rsidRPr="009708F8" w14:paraId="37A322BF" w14:textId="77777777" w:rsidTr="000D032B">
        <w:trPr>
          <w:trHeight w:hRule="exact" w:val="639"/>
        </w:trPr>
        <w:tc>
          <w:tcPr>
            <w:tcW w:w="587" w:type="dxa"/>
            <w:tcBorders>
              <w:top w:val="single" w:sz="4" w:space="0" w:color="000000"/>
              <w:left w:val="single" w:sz="4" w:space="0" w:color="000000"/>
              <w:bottom w:val="single" w:sz="4" w:space="0" w:color="000000"/>
            </w:tcBorders>
            <w:shd w:val="clear" w:color="auto" w:fill="FFFFFF"/>
          </w:tcPr>
          <w:p w14:paraId="4C4E361F" w14:textId="514435A2" w:rsidR="005C4601" w:rsidRPr="009708F8" w:rsidRDefault="00BC649A">
            <w:pPr>
              <w:jc w:val="center"/>
              <w:rPr>
                <w:b/>
                <w:bCs/>
                <w:lang w:val="el-GR"/>
              </w:rPr>
            </w:pPr>
            <w:r w:rsidRPr="009708F8">
              <w:rPr>
                <w:b/>
                <w:bCs/>
                <w:lang w:val="el-GR"/>
              </w:rPr>
              <w:t>5</w:t>
            </w:r>
          </w:p>
        </w:tc>
        <w:tc>
          <w:tcPr>
            <w:tcW w:w="6169" w:type="dxa"/>
            <w:tcBorders>
              <w:top w:val="single" w:sz="4" w:space="0" w:color="000000"/>
              <w:left w:val="single" w:sz="4" w:space="0" w:color="000000"/>
              <w:bottom w:val="single" w:sz="4" w:space="0" w:color="000000"/>
            </w:tcBorders>
            <w:shd w:val="clear" w:color="auto" w:fill="FFFFFF"/>
          </w:tcPr>
          <w:p w14:paraId="6F7F142F" w14:textId="77777777" w:rsidR="005C4601" w:rsidRPr="009708F8" w:rsidRDefault="00000000">
            <w:pPr>
              <w:rPr>
                <w:sz w:val="20"/>
                <w:szCs w:val="20"/>
                <w:lang w:val="el-GR"/>
              </w:rPr>
            </w:pPr>
            <w:r w:rsidRPr="009708F8">
              <w:rPr>
                <w:sz w:val="20"/>
                <w:szCs w:val="20"/>
                <w:lang w:val="el-GR"/>
              </w:rPr>
              <w:t xml:space="preserve">Χρόνος  ισχύος της προσφοράς , (ημερομηνία)  </w:t>
            </w:r>
          </w:p>
        </w:tc>
        <w:tc>
          <w:tcPr>
            <w:tcW w:w="1469" w:type="dxa"/>
            <w:tcBorders>
              <w:top w:val="single" w:sz="4" w:space="0" w:color="000000"/>
              <w:left w:val="single" w:sz="4" w:space="0" w:color="000000"/>
              <w:bottom w:val="single" w:sz="4" w:space="0" w:color="000000"/>
            </w:tcBorders>
            <w:shd w:val="clear" w:color="auto" w:fill="FFFFFF"/>
          </w:tcPr>
          <w:p w14:paraId="2EC95F60" w14:textId="77777777" w:rsidR="005C4601" w:rsidRPr="009708F8" w:rsidRDefault="005C4601">
            <w:pPr>
              <w:spacing w:after="0"/>
              <w:jc w:val="center"/>
              <w:rPr>
                <w:sz w:val="18"/>
                <w:szCs w:val="18"/>
                <w:lang w:val="el-GR"/>
              </w:rPr>
            </w:pPr>
          </w:p>
          <w:p w14:paraId="7E5CB4EC" w14:textId="77777777" w:rsidR="005C4601" w:rsidRPr="009708F8" w:rsidRDefault="00000000">
            <w:pPr>
              <w:spacing w:after="0"/>
              <w:jc w:val="center"/>
              <w:rPr>
                <w:sz w:val="16"/>
                <w:szCs w:val="16"/>
                <w:lang w:val="el-GR"/>
              </w:rPr>
            </w:pPr>
            <w:r w:rsidRPr="009708F8">
              <w:rPr>
                <w:sz w:val="16"/>
                <w:szCs w:val="16"/>
                <w:lang w:val="el-GR"/>
              </w:rPr>
              <w:t>(</w:t>
            </w:r>
            <w:r w:rsidRPr="009708F8">
              <w:rPr>
                <w:sz w:val="16"/>
                <w:szCs w:val="16"/>
              </w:rPr>
              <w:t>α</w:t>
            </w:r>
            <w:proofErr w:type="spellStart"/>
            <w:r w:rsidRPr="009708F8">
              <w:rPr>
                <w:sz w:val="16"/>
                <w:szCs w:val="16"/>
              </w:rPr>
              <w:t>ριθμητικώς</w:t>
            </w:r>
            <w:proofErr w:type="spellEnd"/>
            <w:r w:rsidRPr="009708F8">
              <w:rPr>
                <w:sz w:val="16"/>
                <w:szCs w:val="16"/>
                <w:lang w:val="el-GR"/>
              </w:rPr>
              <w:t>)</w:t>
            </w:r>
          </w:p>
        </w:tc>
        <w:tc>
          <w:tcPr>
            <w:tcW w:w="15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194B9" w14:textId="77777777" w:rsidR="005C4601" w:rsidRPr="009708F8" w:rsidRDefault="00000000">
            <w:pPr>
              <w:spacing w:after="0"/>
              <w:jc w:val="center"/>
              <w:rPr>
                <w:sz w:val="16"/>
                <w:szCs w:val="16"/>
                <w:lang w:val="el-GR"/>
              </w:rPr>
            </w:pPr>
            <w:r w:rsidRPr="009708F8">
              <w:rPr>
                <w:sz w:val="16"/>
                <w:szCs w:val="16"/>
                <w:lang w:val="el-GR"/>
              </w:rPr>
              <w:t>(</w:t>
            </w:r>
            <w:proofErr w:type="spellStart"/>
            <w:r w:rsidRPr="009708F8">
              <w:rPr>
                <w:sz w:val="16"/>
                <w:szCs w:val="16"/>
              </w:rPr>
              <w:t>Ολογράφως</w:t>
            </w:r>
            <w:proofErr w:type="spellEnd"/>
            <w:r w:rsidRPr="009708F8">
              <w:rPr>
                <w:sz w:val="16"/>
                <w:szCs w:val="16"/>
                <w:lang w:val="el-GR"/>
              </w:rPr>
              <w:t>)</w:t>
            </w:r>
          </w:p>
        </w:tc>
      </w:tr>
      <w:tr w:rsidR="005C4601" w:rsidRPr="009708F8" w14:paraId="1B71DD72" w14:textId="77777777" w:rsidTr="00BC649A">
        <w:trPr>
          <w:trHeight w:hRule="exact" w:val="1180"/>
        </w:trPr>
        <w:tc>
          <w:tcPr>
            <w:tcW w:w="587" w:type="dxa"/>
            <w:tcBorders>
              <w:top w:val="single" w:sz="4" w:space="0" w:color="000000"/>
              <w:left w:val="single" w:sz="4" w:space="0" w:color="000000"/>
              <w:bottom w:val="single" w:sz="4" w:space="0" w:color="000000"/>
            </w:tcBorders>
            <w:shd w:val="clear" w:color="auto" w:fill="FFFFFF"/>
          </w:tcPr>
          <w:p w14:paraId="0878D34E" w14:textId="5950D91B" w:rsidR="005C4601" w:rsidRPr="009708F8" w:rsidRDefault="000D032B">
            <w:pPr>
              <w:jc w:val="center"/>
              <w:rPr>
                <w:b/>
                <w:bCs/>
                <w:lang w:val="el-GR"/>
              </w:rPr>
            </w:pPr>
            <w:r w:rsidRPr="009708F8">
              <w:rPr>
                <w:b/>
                <w:bCs/>
                <w:lang w:val="el-GR"/>
              </w:rPr>
              <w:t>6</w:t>
            </w:r>
          </w:p>
        </w:tc>
        <w:tc>
          <w:tcPr>
            <w:tcW w:w="6169" w:type="dxa"/>
            <w:tcBorders>
              <w:top w:val="single" w:sz="4" w:space="0" w:color="000000"/>
              <w:left w:val="single" w:sz="4" w:space="0" w:color="000000"/>
              <w:bottom w:val="single" w:sz="4" w:space="0" w:color="000000"/>
            </w:tcBorders>
            <w:shd w:val="clear" w:color="auto" w:fill="FFFFFF"/>
          </w:tcPr>
          <w:p w14:paraId="1E4F1514" w14:textId="77777777" w:rsidR="005C4601" w:rsidRPr="009708F8" w:rsidRDefault="00000000">
            <w:pPr>
              <w:jc w:val="left"/>
              <w:rPr>
                <w:sz w:val="20"/>
                <w:szCs w:val="20"/>
                <w:lang w:val="el-GR"/>
              </w:rPr>
            </w:pPr>
            <w:r w:rsidRPr="009708F8">
              <w:rPr>
                <w:sz w:val="20"/>
                <w:szCs w:val="20"/>
                <w:lang w:val="el-GR"/>
              </w:rPr>
              <w:t>Συλλογική σύμβαση εργασίας -ή όποιο εργασιακό καθεστώς ισχύει- και στην οποία τυχόν υπάγονται οι εργαζόμενοι (να επισυναφτεί  αντίγραφό της στο τέλος)</w:t>
            </w:r>
          </w:p>
        </w:tc>
        <w:tc>
          <w:tcPr>
            <w:tcW w:w="1469" w:type="dxa"/>
            <w:tcBorders>
              <w:top w:val="single" w:sz="4" w:space="0" w:color="000000"/>
              <w:left w:val="single" w:sz="4" w:space="0" w:color="000000"/>
              <w:bottom w:val="single" w:sz="4" w:space="0" w:color="000000"/>
            </w:tcBorders>
            <w:shd w:val="clear" w:color="auto" w:fill="FFFFFF"/>
          </w:tcPr>
          <w:p w14:paraId="5AE86D84" w14:textId="77777777" w:rsidR="005C4601" w:rsidRPr="009708F8" w:rsidRDefault="005C4601">
            <w:pPr>
              <w:rPr>
                <w:lang w:val="el-GR"/>
              </w:rPr>
            </w:pPr>
          </w:p>
        </w:tc>
        <w:tc>
          <w:tcPr>
            <w:tcW w:w="15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E4536" w14:textId="77777777" w:rsidR="005C4601" w:rsidRPr="009708F8" w:rsidRDefault="00000000" w:rsidP="00BC649A">
            <w:pPr>
              <w:jc w:val="center"/>
            </w:pPr>
            <w:r w:rsidRPr="009708F8">
              <w:t>&lt;</w:t>
            </w:r>
            <w:r w:rsidRPr="009708F8">
              <w:rPr>
                <w:i/>
                <w:iCs/>
                <w:sz w:val="18"/>
                <w:szCs w:val="18"/>
              </w:rPr>
              <w:t>π</w:t>
            </w:r>
            <w:proofErr w:type="spellStart"/>
            <w:r w:rsidRPr="009708F8">
              <w:rPr>
                <w:i/>
                <w:iCs/>
                <w:sz w:val="18"/>
                <w:szCs w:val="18"/>
              </w:rPr>
              <w:t>εριγρ</w:t>
            </w:r>
            <w:proofErr w:type="spellEnd"/>
            <w:r w:rsidRPr="009708F8">
              <w:rPr>
                <w:i/>
                <w:iCs/>
                <w:sz w:val="18"/>
                <w:szCs w:val="18"/>
              </w:rPr>
              <w:t>αφή</w:t>
            </w:r>
            <w:r w:rsidRPr="009708F8">
              <w:t>&gt;</w:t>
            </w:r>
          </w:p>
        </w:tc>
      </w:tr>
    </w:tbl>
    <w:p w14:paraId="7A49140F" w14:textId="77777777" w:rsidR="005C4601" w:rsidRPr="009708F8" w:rsidRDefault="005C4601"/>
    <w:p w14:paraId="167EEBCC" w14:textId="77777777" w:rsidR="005C4601" w:rsidRPr="009708F8" w:rsidRDefault="00000000">
      <w:pPr>
        <w:rPr>
          <w:lang w:val="el-GR"/>
        </w:rPr>
      </w:pPr>
      <w:r w:rsidRPr="009708F8">
        <w:rPr>
          <w:lang w:val="el-GR"/>
        </w:rPr>
        <w:t>Στην ΟΙΚΟΝΟΜΙΚΗ ΠΡΟΣΦΟΡΑ θα προσφέρεται επίσης :</w:t>
      </w:r>
    </w:p>
    <w:tbl>
      <w:tblPr>
        <w:tblW w:w="9699" w:type="dxa"/>
        <w:jc w:val="center"/>
        <w:tblLayout w:type="fixed"/>
        <w:tblLook w:val="04A0" w:firstRow="1" w:lastRow="0" w:firstColumn="1" w:lastColumn="0" w:noHBand="0" w:noVBand="1"/>
      </w:tblPr>
      <w:tblGrid>
        <w:gridCol w:w="6658"/>
        <w:gridCol w:w="3041"/>
      </w:tblGrid>
      <w:tr w:rsidR="005C4601" w:rsidRPr="009708F8" w14:paraId="7FFED992" w14:textId="77777777">
        <w:trPr>
          <w:trHeight w:val="413"/>
          <w:jc w:val="center"/>
        </w:trPr>
        <w:tc>
          <w:tcPr>
            <w:tcW w:w="6658" w:type="dxa"/>
            <w:tcBorders>
              <w:top w:val="single" w:sz="4" w:space="0" w:color="000000"/>
              <w:left w:val="single" w:sz="4" w:space="0" w:color="000000"/>
              <w:bottom w:val="single" w:sz="4" w:space="0" w:color="000000"/>
            </w:tcBorders>
            <w:shd w:val="clear" w:color="auto" w:fill="auto"/>
          </w:tcPr>
          <w:p w14:paraId="1E28AACE" w14:textId="77777777" w:rsidR="005C4601" w:rsidRPr="009708F8" w:rsidRDefault="00000000">
            <w:pPr>
              <w:jc w:val="left"/>
              <w:rPr>
                <w:sz w:val="20"/>
                <w:szCs w:val="20"/>
                <w:lang w:val="el-GR"/>
              </w:rPr>
            </w:pPr>
            <w:r w:rsidRPr="009708F8">
              <w:rPr>
                <w:sz w:val="20"/>
                <w:szCs w:val="20"/>
                <w:lang w:val="el-GR"/>
              </w:rPr>
              <w:t>Τιμή Εργατοώρας για την απασχόληση Απορριμματοφόρου με οδηγό και εργάτη</w:t>
            </w:r>
          </w:p>
        </w:tc>
        <w:tc>
          <w:tcPr>
            <w:tcW w:w="3041" w:type="dxa"/>
            <w:tcBorders>
              <w:top w:val="single" w:sz="4" w:space="0" w:color="000000"/>
              <w:left w:val="single" w:sz="4" w:space="0" w:color="000000"/>
              <w:bottom w:val="single" w:sz="4" w:space="0" w:color="000000"/>
              <w:right w:val="single" w:sz="4" w:space="0" w:color="000000"/>
            </w:tcBorders>
            <w:shd w:val="clear" w:color="auto" w:fill="auto"/>
          </w:tcPr>
          <w:p w14:paraId="192D756F" w14:textId="77777777" w:rsidR="005C4601" w:rsidRPr="009708F8" w:rsidRDefault="00000000">
            <w:pPr>
              <w:rPr>
                <w:sz w:val="20"/>
                <w:szCs w:val="20"/>
              </w:rPr>
            </w:pPr>
            <w:r w:rsidRPr="009708F8">
              <w:rPr>
                <w:sz w:val="20"/>
                <w:szCs w:val="20"/>
              </w:rPr>
              <w:t>€</w:t>
            </w:r>
          </w:p>
        </w:tc>
      </w:tr>
      <w:tr w:rsidR="005C4601" w:rsidRPr="009708F8" w14:paraId="0EF90D0E" w14:textId="77777777">
        <w:trPr>
          <w:trHeight w:val="354"/>
          <w:jc w:val="center"/>
        </w:trPr>
        <w:tc>
          <w:tcPr>
            <w:tcW w:w="6658" w:type="dxa"/>
            <w:tcBorders>
              <w:top w:val="single" w:sz="4" w:space="0" w:color="000000"/>
              <w:left w:val="single" w:sz="4" w:space="0" w:color="000000"/>
              <w:bottom w:val="single" w:sz="4" w:space="0" w:color="000000"/>
            </w:tcBorders>
            <w:shd w:val="clear" w:color="auto" w:fill="auto"/>
          </w:tcPr>
          <w:p w14:paraId="6EEDA35B" w14:textId="77777777" w:rsidR="005C4601" w:rsidRPr="009708F8" w:rsidRDefault="00000000">
            <w:pPr>
              <w:rPr>
                <w:sz w:val="20"/>
                <w:szCs w:val="20"/>
                <w:lang w:val="el-GR"/>
              </w:rPr>
            </w:pPr>
            <w:r w:rsidRPr="009708F8">
              <w:rPr>
                <w:sz w:val="20"/>
                <w:szCs w:val="20"/>
                <w:lang w:val="el-GR"/>
              </w:rPr>
              <w:t xml:space="preserve">Τιμή Εργατοώρας για την απασχόληση Σαρώθρου με χειριστή </w:t>
            </w:r>
          </w:p>
        </w:tc>
        <w:tc>
          <w:tcPr>
            <w:tcW w:w="3041" w:type="dxa"/>
            <w:tcBorders>
              <w:top w:val="single" w:sz="4" w:space="0" w:color="000000"/>
              <w:left w:val="single" w:sz="4" w:space="0" w:color="000000"/>
              <w:bottom w:val="single" w:sz="4" w:space="0" w:color="000000"/>
              <w:right w:val="single" w:sz="4" w:space="0" w:color="000000"/>
            </w:tcBorders>
            <w:shd w:val="clear" w:color="auto" w:fill="auto"/>
          </w:tcPr>
          <w:p w14:paraId="2DA0DADD" w14:textId="77777777" w:rsidR="005C4601" w:rsidRPr="009708F8" w:rsidRDefault="00000000">
            <w:pPr>
              <w:rPr>
                <w:sz w:val="20"/>
                <w:szCs w:val="20"/>
              </w:rPr>
            </w:pPr>
            <w:r w:rsidRPr="009708F8">
              <w:rPr>
                <w:sz w:val="20"/>
                <w:szCs w:val="20"/>
              </w:rPr>
              <w:t>€</w:t>
            </w:r>
          </w:p>
        </w:tc>
      </w:tr>
      <w:tr w:rsidR="005C4601" w:rsidRPr="009708F8" w14:paraId="02AA7F8E" w14:textId="77777777">
        <w:trPr>
          <w:trHeight w:val="582"/>
          <w:jc w:val="center"/>
        </w:trPr>
        <w:tc>
          <w:tcPr>
            <w:tcW w:w="6658" w:type="dxa"/>
            <w:tcBorders>
              <w:top w:val="single" w:sz="4" w:space="0" w:color="000000"/>
              <w:left w:val="single" w:sz="4" w:space="0" w:color="000000"/>
              <w:bottom w:val="single" w:sz="4" w:space="0" w:color="000000"/>
            </w:tcBorders>
            <w:shd w:val="clear" w:color="auto" w:fill="auto"/>
          </w:tcPr>
          <w:p w14:paraId="0376917B" w14:textId="77777777" w:rsidR="005C4601" w:rsidRPr="009708F8" w:rsidRDefault="00000000">
            <w:pPr>
              <w:jc w:val="left"/>
              <w:rPr>
                <w:sz w:val="20"/>
                <w:szCs w:val="20"/>
                <w:lang w:val="el-GR"/>
              </w:rPr>
            </w:pPr>
            <w:r w:rsidRPr="009708F8">
              <w:rPr>
                <w:sz w:val="20"/>
                <w:szCs w:val="20"/>
                <w:lang w:val="el-GR"/>
              </w:rPr>
              <w:t xml:space="preserve">Τιμή </w:t>
            </w:r>
            <w:proofErr w:type="spellStart"/>
            <w:r w:rsidRPr="009708F8">
              <w:rPr>
                <w:sz w:val="20"/>
                <w:szCs w:val="20"/>
                <w:lang w:val="el-GR"/>
              </w:rPr>
              <w:t>Εργατοημέρας</w:t>
            </w:r>
            <w:proofErr w:type="spellEnd"/>
            <w:r w:rsidRPr="009708F8">
              <w:rPr>
                <w:sz w:val="20"/>
                <w:szCs w:val="20"/>
                <w:lang w:val="el-GR"/>
              </w:rPr>
              <w:t xml:space="preserve"> για την απασχόληση καθαριστή/ καθαρίστριας σε πλήρες ωράριο για καθημερινές ημέρες</w:t>
            </w:r>
          </w:p>
        </w:tc>
        <w:tc>
          <w:tcPr>
            <w:tcW w:w="3041" w:type="dxa"/>
            <w:tcBorders>
              <w:top w:val="single" w:sz="4" w:space="0" w:color="000000"/>
              <w:left w:val="single" w:sz="4" w:space="0" w:color="000000"/>
              <w:bottom w:val="single" w:sz="4" w:space="0" w:color="000000"/>
              <w:right w:val="single" w:sz="4" w:space="0" w:color="000000"/>
            </w:tcBorders>
            <w:shd w:val="clear" w:color="auto" w:fill="auto"/>
          </w:tcPr>
          <w:p w14:paraId="76B7C26B" w14:textId="77777777" w:rsidR="005C4601" w:rsidRPr="009708F8" w:rsidRDefault="00000000">
            <w:pPr>
              <w:rPr>
                <w:sz w:val="20"/>
                <w:szCs w:val="20"/>
              </w:rPr>
            </w:pPr>
            <w:r w:rsidRPr="009708F8">
              <w:rPr>
                <w:sz w:val="20"/>
                <w:szCs w:val="20"/>
              </w:rPr>
              <w:t>€</w:t>
            </w:r>
          </w:p>
        </w:tc>
      </w:tr>
      <w:tr w:rsidR="005C4601" w:rsidRPr="009708F8" w14:paraId="6B8F0071" w14:textId="77777777">
        <w:trPr>
          <w:trHeight w:val="847"/>
          <w:jc w:val="center"/>
        </w:trPr>
        <w:tc>
          <w:tcPr>
            <w:tcW w:w="6658" w:type="dxa"/>
            <w:tcBorders>
              <w:top w:val="single" w:sz="4" w:space="0" w:color="000000"/>
              <w:left w:val="single" w:sz="4" w:space="0" w:color="000000"/>
              <w:bottom w:val="single" w:sz="4" w:space="0" w:color="000000"/>
            </w:tcBorders>
            <w:shd w:val="clear" w:color="auto" w:fill="auto"/>
          </w:tcPr>
          <w:p w14:paraId="61EC27A7" w14:textId="77777777" w:rsidR="005C4601" w:rsidRPr="009708F8" w:rsidRDefault="00000000">
            <w:pPr>
              <w:jc w:val="left"/>
              <w:rPr>
                <w:sz w:val="20"/>
                <w:szCs w:val="20"/>
                <w:lang w:val="el-GR"/>
              </w:rPr>
            </w:pPr>
            <w:r w:rsidRPr="009708F8">
              <w:rPr>
                <w:sz w:val="20"/>
                <w:szCs w:val="20"/>
                <w:lang w:val="el-GR"/>
              </w:rPr>
              <w:t xml:space="preserve">Τιμή </w:t>
            </w:r>
            <w:proofErr w:type="spellStart"/>
            <w:r w:rsidRPr="009708F8">
              <w:rPr>
                <w:sz w:val="20"/>
                <w:szCs w:val="20"/>
                <w:lang w:val="el-GR"/>
              </w:rPr>
              <w:t>Εργατοημέρας</w:t>
            </w:r>
            <w:proofErr w:type="spellEnd"/>
            <w:r w:rsidRPr="009708F8">
              <w:rPr>
                <w:sz w:val="20"/>
                <w:szCs w:val="20"/>
                <w:lang w:val="el-GR"/>
              </w:rPr>
              <w:t xml:space="preserve"> για την απασχόληση καθαριστή/ καθαρίστριας  σε πλήρες ωράριο Σάββατο, Κυριακές και Αργίες</w:t>
            </w:r>
          </w:p>
        </w:tc>
        <w:tc>
          <w:tcPr>
            <w:tcW w:w="3041" w:type="dxa"/>
            <w:tcBorders>
              <w:top w:val="single" w:sz="4" w:space="0" w:color="000000"/>
              <w:left w:val="single" w:sz="4" w:space="0" w:color="000000"/>
              <w:bottom w:val="single" w:sz="4" w:space="0" w:color="000000"/>
              <w:right w:val="single" w:sz="4" w:space="0" w:color="000000"/>
            </w:tcBorders>
            <w:shd w:val="clear" w:color="auto" w:fill="auto"/>
          </w:tcPr>
          <w:p w14:paraId="3BBA0CEF" w14:textId="77777777" w:rsidR="005C4601" w:rsidRPr="009708F8" w:rsidRDefault="00000000">
            <w:pPr>
              <w:rPr>
                <w:sz w:val="20"/>
                <w:szCs w:val="20"/>
              </w:rPr>
            </w:pPr>
            <w:r w:rsidRPr="009708F8">
              <w:rPr>
                <w:sz w:val="20"/>
                <w:szCs w:val="20"/>
              </w:rPr>
              <w:t>€</w:t>
            </w:r>
          </w:p>
        </w:tc>
      </w:tr>
    </w:tbl>
    <w:p w14:paraId="6810E429" w14:textId="77777777" w:rsidR="005C4601" w:rsidRPr="009708F8" w:rsidRDefault="005C4601">
      <w:pPr>
        <w:spacing w:after="0"/>
        <w:jc w:val="center"/>
      </w:pPr>
    </w:p>
    <w:p w14:paraId="6B0DF57F" w14:textId="77777777" w:rsidR="005C4601" w:rsidRPr="009708F8" w:rsidRDefault="00000000">
      <w:pPr>
        <w:spacing w:after="0"/>
        <w:jc w:val="center"/>
        <w:rPr>
          <w:lang w:val="el-GR"/>
        </w:rPr>
      </w:pPr>
      <w:r w:rsidRPr="009708F8">
        <w:rPr>
          <w:lang w:val="el-GR"/>
        </w:rPr>
        <w:t>Πάτρα,   ….../…../2025</w:t>
      </w:r>
    </w:p>
    <w:p w14:paraId="11900BF7" w14:textId="77777777" w:rsidR="005C4601" w:rsidRPr="009708F8" w:rsidRDefault="00000000">
      <w:pPr>
        <w:spacing w:after="0"/>
        <w:jc w:val="center"/>
        <w:rPr>
          <w:lang w:val="el-GR"/>
        </w:rPr>
      </w:pPr>
      <w:r w:rsidRPr="009708F8">
        <w:rPr>
          <w:lang w:val="el-GR"/>
        </w:rPr>
        <w:t>Ο Προσφέρων</w:t>
      </w:r>
    </w:p>
    <w:p w14:paraId="5E27BBE6" w14:textId="77777777" w:rsidR="005C4601" w:rsidRPr="009708F8" w:rsidRDefault="00000000">
      <w:pPr>
        <w:spacing w:after="0"/>
        <w:jc w:val="center"/>
        <w:rPr>
          <w:sz w:val="18"/>
          <w:szCs w:val="18"/>
          <w:lang w:val="el-GR"/>
        </w:rPr>
      </w:pPr>
      <w:r w:rsidRPr="009708F8">
        <w:rPr>
          <w:sz w:val="18"/>
          <w:szCs w:val="18"/>
          <w:lang w:val="el-GR"/>
        </w:rPr>
        <w:t>(Τόπος – Ημερομηνία)</w:t>
      </w:r>
    </w:p>
    <w:p w14:paraId="768EC9DB" w14:textId="77777777" w:rsidR="007B6BE4" w:rsidRDefault="007B6BE4">
      <w:pPr>
        <w:spacing w:after="0"/>
        <w:jc w:val="center"/>
        <w:rPr>
          <w:sz w:val="18"/>
          <w:szCs w:val="18"/>
          <w:lang w:val="el-GR"/>
        </w:rPr>
      </w:pPr>
    </w:p>
    <w:p w14:paraId="35605719" w14:textId="58600438" w:rsidR="005C4601" w:rsidRPr="009708F8" w:rsidRDefault="00000000">
      <w:pPr>
        <w:spacing w:after="0"/>
        <w:jc w:val="center"/>
        <w:rPr>
          <w:sz w:val="18"/>
          <w:szCs w:val="18"/>
          <w:lang w:val="el-GR"/>
        </w:rPr>
      </w:pPr>
      <w:r w:rsidRPr="009708F8">
        <w:rPr>
          <w:sz w:val="18"/>
          <w:szCs w:val="18"/>
          <w:lang w:val="el-GR"/>
        </w:rPr>
        <w:t>Σφραγίδα</w:t>
      </w:r>
    </w:p>
    <w:p w14:paraId="4BFA2D2D" w14:textId="77777777" w:rsidR="005C4601" w:rsidRPr="009708F8" w:rsidRDefault="00000000">
      <w:pPr>
        <w:spacing w:after="0"/>
        <w:jc w:val="center"/>
        <w:rPr>
          <w:sz w:val="18"/>
          <w:szCs w:val="18"/>
          <w:lang w:val="el-GR"/>
        </w:rPr>
      </w:pPr>
      <w:r w:rsidRPr="009708F8">
        <w:rPr>
          <w:sz w:val="18"/>
          <w:szCs w:val="18"/>
          <w:lang w:val="el-GR"/>
        </w:rPr>
        <w:t>Υπογραφή Νομίμου Εκπροσώπου</w:t>
      </w:r>
    </w:p>
    <w:p w14:paraId="6D4B5B89" w14:textId="77777777" w:rsidR="00C81D6F" w:rsidRDefault="00C81D6F">
      <w:pPr>
        <w:rPr>
          <w:b/>
          <w:bCs/>
          <w:lang w:val="el-GR"/>
        </w:rPr>
      </w:pPr>
    </w:p>
    <w:p w14:paraId="4EBB82F7" w14:textId="77777777" w:rsidR="00C81D6F" w:rsidRDefault="00C81D6F">
      <w:pPr>
        <w:rPr>
          <w:b/>
          <w:bCs/>
          <w:lang w:val="el-GR"/>
        </w:rPr>
      </w:pPr>
    </w:p>
    <w:p w14:paraId="733CE5E1" w14:textId="77777777" w:rsidR="003F6C77" w:rsidRDefault="003F6C77" w:rsidP="003F6C77">
      <w:pPr>
        <w:spacing w:after="0"/>
        <w:rPr>
          <w:b/>
          <w:bCs/>
          <w:lang w:val="el-GR"/>
        </w:rPr>
      </w:pPr>
    </w:p>
    <w:p w14:paraId="3656FCAB" w14:textId="77777777" w:rsidR="00F74A43" w:rsidRPr="009708F8" w:rsidRDefault="00F74A43" w:rsidP="003F6C77">
      <w:pPr>
        <w:spacing w:after="0"/>
        <w:rPr>
          <w:b/>
          <w:bCs/>
          <w:lang w:val="el-GR"/>
        </w:rPr>
      </w:pPr>
    </w:p>
    <w:p w14:paraId="3DD2B1A8" w14:textId="77777777" w:rsidR="00BC0D1E" w:rsidRDefault="00BC0D1E" w:rsidP="00F74A43">
      <w:pPr>
        <w:spacing w:after="0"/>
        <w:rPr>
          <w:b/>
          <w:bCs/>
          <w:i/>
          <w:iCs/>
          <w:sz w:val="18"/>
          <w:szCs w:val="18"/>
          <w:lang w:val="el-GR"/>
        </w:rPr>
      </w:pPr>
    </w:p>
    <w:p w14:paraId="3493D0FC" w14:textId="72157FBF" w:rsidR="005C4601" w:rsidRPr="009708F8" w:rsidRDefault="00000000" w:rsidP="00F74A43">
      <w:pPr>
        <w:spacing w:after="0"/>
        <w:rPr>
          <w:b/>
          <w:bCs/>
          <w:i/>
          <w:iCs/>
          <w:sz w:val="18"/>
          <w:szCs w:val="18"/>
          <w:lang w:val="el-GR"/>
        </w:rPr>
      </w:pPr>
      <w:r w:rsidRPr="009708F8">
        <w:rPr>
          <w:b/>
          <w:bCs/>
          <w:i/>
          <w:iCs/>
          <w:sz w:val="18"/>
          <w:szCs w:val="18"/>
          <w:lang w:val="el-GR"/>
        </w:rPr>
        <w:t>ΟΔΗΓΙΕΣ :</w:t>
      </w:r>
    </w:p>
    <w:p w14:paraId="25C52C44" w14:textId="77777777" w:rsidR="005C4601" w:rsidRPr="009708F8" w:rsidRDefault="00000000" w:rsidP="00F74A43">
      <w:pPr>
        <w:spacing w:after="0"/>
        <w:rPr>
          <w:i/>
          <w:iCs/>
          <w:sz w:val="18"/>
          <w:szCs w:val="18"/>
          <w:lang w:val="el-GR"/>
        </w:rPr>
      </w:pPr>
      <w:r w:rsidRPr="009708F8">
        <w:rPr>
          <w:i/>
          <w:iCs/>
          <w:sz w:val="18"/>
          <w:szCs w:val="18"/>
          <w:lang w:val="el-GR"/>
        </w:rPr>
        <w:t xml:space="preserve">1. Επί ποινή απορρίψεως οι προσφορές των οικονομικών φορέων δεν μπορούν να υπερβαίνουν τον προϋπολογισμό του αναθέτοντος φορέα, όπως καθορίζεται στο άρθρο 1.3 «Συνοπτική περιγραφή φυσικού και οικονομικού αντικειμένου της σύμβασης» του παραρτήματος </w:t>
      </w:r>
      <w:r w:rsidRPr="009708F8">
        <w:rPr>
          <w:i/>
          <w:iCs/>
          <w:sz w:val="18"/>
          <w:szCs w:val="18"/>
        </w:rPr>
        <w:t>I</w:t>
      </w:r>
      <w:r w:rsidRPr="009708F8">
        <w:rPr>
          <w:i/>
          <w:iCs/>
          <w:sz w:val="18"/>
          <w:szCs w:val="18"/>
          <w:lang w:val="el-GR"/>
        </w:rPr>
        <w:t xml:space="preserve"> της παρούσας.</w:t>
      </w:r>
    </w:p>
    <w:p w14:paraId="183FE294" w14:textId="77777777" w:rsidR="005C4601" w:rsidRPr="009708F8" w:rsidRDefault="00000000" w:rsidP="00F74A43">
      <w:pPr>
        <w:spacing w:after="0"/>
        <w:rPr>
          <w:i/>
          <w:iCs/>
          <w:sz w:val="18"/>
          <w:szCs w:val="18"/>
          <w:lang w:val="el-GR"/>
        </w:rPr>
      </w:pPr>
      <w:r w:rsidRPr="009708F8">
        <w:rPr>
          <w:i/>
          <w:iCs/>
          <w:sz w:val="18"/>
          <w:szCs w:val="18"/>
          <w:lang w:val="el-GR"/>
        </w:rPr>
        <w:t>2. Οι προσφορές επί ποινή απόρριψης δίνονται σε ευρώ. Η αναγραφή της τιμής σε ευρώ γίνεται με στρογγυλοποίηση στο δεύτερο δεκαδικό ψηφίο.</w:t>
      </w:r>
    </w:p>
    <w:p w14:paraId="65E4123E" w14:textId="77777777" w:rsidR="005C4601" w:rsidRPr="009708F8" w:rsidRDefault="00000000" w:rsidP="00F74A43">
      <w:pPr>
        <w:spacing w:after="0"/>
        <w:rPr>
          <w:i/>
          <w:iCs/>
          <w:sz w:val="18"/>
          <w:szCs w:val="18"/>
          <w:lang w:val="el-GR"/>
        </w:rPr>
      </w:pPr>
      <w:r w:rsidRPr="009708F8">
        <w:rPr>
          <w:i/>
          <w:iCs/>
          <w:sz w:val="18"/>
          <w:szCs w:val="18"/>
          <w:lang w:val="el-GR"/>
        </w:rPr>
        <w:t>3. Με την οικονομική προσφορά ο οικονομικός φορέας επισυνάπτει αντίγραφο τυχόν ισχύουσας συλλογικής σύμβασης εργασίας.</w:t>
      </w:r>
    </w:p>
    <w:p w14:paraId="532CA499" w14:textId="5EE2DDE1" w:rsidR="005C4601" w:rsidRPr="007B6BE4" w:rsidRDefault="00000000">
      <w:pPr>
        <w:spacing w:after="0"/>
        <w:rPr>
          <w:i/>
          <w:iCs/>
          <w:sz w:val="18"/>
          <w:szCs w:val="18"/>
          <w:lang w:val="el-GR"/>
        </w:rPr>
      </w:pPr>
      <w:r w:rsidRPr="009708F8">
        <w:rPr>
          <w:i/>
          <w:iCs/>
          <w:sz w:val="18"/>
          <w:szCs w:val="18"/>
          <w:lang w:val="el-GR"/>
        </w:rPr>
        <w:t>4. Στα στοιχεία των παρόντων πινάκων τα ποσά και τα ποσοστά  δεν μπορούν να είναι μηδενικά.</w:t>
      </w:r>
    </w:p>
    <w:sectPr w:rsidR="005C4601" w:rsidRPr="007B6BE4">
      <w:footerReference w:type="default" r:id="rId8"/>
      <w:pgSz w:w="11906" w:h="16838"/>
      <w:pgMar w:top="1134" w:right="1134" w:bottom="1418" w:left="113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A1DB8" w14:textId="77777777" w:rsidR="000C09B9" w:rsidRDefault="000C09B9">
      <w:pPr>
        <w:spacing w:after="0"/>
      </w:pPr>
      <w:r>
        <w:separator/>
      </w:r>
    </w:p>
  </w:endnote>
  <w:endnote w:type="continuationSeparator" w:id="0">
    <w:p w14:paraId="7378992D" w14:textId="77777777" w:rsidR="000C09B9" w:rsidRDefault="000C09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OpenSymbol">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Lucida Sans">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Liberation Sans">
    <w:altName w:val="Arial"/>
    <w:charset w:val="A1"/>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SimSun"/>
    <w:panose1 w:val="020B0604020202020204"/>
    <w:charset w:val="86"/>
    <w:family w:val="roman"/>
    <w:pitch w:val="default"/>
    <w:sig w:usb0="FFFFFFFF" w:usb1="E9FFFFFF" w:usb2="0000003F" w:usb3="00000000" w:csb0="603F01FF" w:csb1="FFFF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7025" w14:textId="77777777" w:rsidR="005C4601" w:rsidRDefault="00000000">
    <w:pPr>
      <w:pStyle w:val="ae"/>
      <w:jc w:val="center"/>
    </w:pPr>
    <w:r>
      <w:rPr>
        <w:lang w:val="el-GR"/>
      </w:rPr>
      <w:t xml:space="preserve">Σελίδα </w:t>
    </w:r>
    <w:r>
      <w:rPr>
        <w:b/>
        <w:bCs/>
        <w:sz w:val="24"/>
      </w:rPr>
      <w:fldChar w:fldCharType="begin"/>
    </w:r>
    <w:r>
      <w:rPr>
        <w:b/>
        <w:bCs/>
      </w:rPr>
      <w:instrText>PAGE</w:instrText>
    </w:r>
    <w:r>
      <w:rPr>
        <w:b/>
        <w:bCs/>
        <w:sz w:val="24"/>
      </w:rPr>
      <w:fldChar w:fldCharType="separate"/>
    </w:r>
    <w:r>
      <w:rPr>
        <w:b/>
        <w:bCs/>
        <w:lang w:val="el-GR"/>
      </w:rPr>
      <w:t>2</w:t>
    </w:r>
    <w:r>
      <w:rPr>
        <w:b/>
        <w:bCs/>
        <w:sz w:val="24"/>
      </w:rPr>
      <w:fldChar w:fldCharType="end"/>
    </w:r>
    <w:r>
      <w:rPr>
        <w:lang w:val="el-GR"/>
      </w:rPr>
      <w:t xml:space="preserve"> από </w:t>
    </w:r>
    <w:r>
      <w:rPr>
        <w:b/>
        <w:bCs/>
        <w:sz w:val="24"/>
      </w:rPr>
      <w:fldChar w:fldCharType="begin"/>
    </w:r>
    <w:r>
      <w:rPr>
        <w:b/>
        <w:bCs/>
      </w:rPr>
      <w:instrText>NUMPAGES</w:instrText>
    </w:r>
    <w:r>
      <w:rPr>
        <w:b/>
        <w:bCs/>
        <w:sz w:val="24"/>
      </w:rPr>
      <w:fldChar w:fldCharType="separate"/>
    </w:r>
    <w:r>
      <w:rPr>
        <w:b/>
        <w:bCs/>
        <w:lang w:val="el-GR"/>
      </w:rPr>
      <w:t>2</w:t>
    </w:r>
    <w:r>
      <w:rPr>
        <w:b/>
        <w:bCs/>
        <w:sz w:val="24"/>
      </w:rPr>
      <w:fldChar w:fldCharType="end"/>
    </w:r>
  </w:p>
  <w:p w14:paraId="6F063679" w14:textId="77777777" w:rsidR="005C4601" w:rsidRDefault="005C4601">
    <w:pPr>
      <w:pStyle w:val="ae"/>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741F0" w14:textId="77777777" w:rsidR="000C09B9" w:rsidRDefault="000C09B9">
      <w:pPr>
        <w:spacing w:after="0"/>
      </w:pPr>
      <w:r>
        <w:separator/>
      </w:r>
    </w:p>
  </w:footnote>
  <w:footnote w:type="continuationSeparator" w:id="0">
    <w:p w14:paraId="2B8BFA7F" w14:textId="77777777" w:rsidR="000C09B9" w:rsidRDefault="000C09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lowerLetter"/>
      <w:pStyle w:val="5"/>
      <w:lvlText w:val="()%5"/>
      <w:lvlJc w:val="left"/>
      <w:pPr>
        <w:tabs>
          <w:tab w:val="left" w:pos="3050"/>
        </w:tabs>
        <w:ind w:left="3050" w:hanging="850"/>
      </w:pPr>
      <w:rPr>
        <w:rFonts w:ascii="Arial" w:hAnsi="Arial" w:cs="Times New Roman"/>
        <w:b w:val="0"/>
        <w:i w:val="0"/>
        <w:sz w:val="20"/>
        <w:szCs w:val="20"/>
      </w:r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000002"/>
    <w:multiLevelType w:val="singleLevel"/>
    <w:tmpl w:val="00000002"/>
    <w:lvl w:ilvl="0">
      <w:start w:val="1"/>
      <w:numFmt w:val="bullet"/>
      <w:pStyle w:val="2"/>
      <w:lvlText w:val=""/>
      <w:lvlJc w:val="left"/>
      <w:pPr>
        <w:tabs>
          <w:tab w:val="left" w:pos="643"/>
        </w:tabs>
        <w:ind w:left="643" w:hanging="360"/>
      </w:pPr>
      <w:rPr>
        <w:rFonts w:ascii="Symbol" w:hAnsi="Symbol" w:cs="Symbol"/>
        <w:lang w:val="el-GR"/>
      </w:rPr>
    </w:lvl>
  </w:abstractNum>
  <w:abstractNum w:abstractNumId="2" w15:restartNumberingAfterBreak="0">
    <w:nsid w:val="00000003"/>
    <w:multiLevelType w:val="singleLevel"/>
    <w:tmpl w:val="00000003"/>
    <w:lvl w:ilvl="0">
      <w:start w:val="1"/>
      <w:numFmt w:val="decimal"/>
      <w:lvlText w:val="%1."/>
      <w:lvlJc w:val="left"/>
      <w:pPr>
        <w:tabs>
          <w:tab w:val="left" w:pos="0"/>
        </w:tabs>
        <w:ind w:left="720" w:hanging="360"/>
      </w:pPr>
      <w:rPr>
        <w:b/>
        <w:bCs/>
        <w:lang w:val="el-GR"/>
      </w:rPr>
    </w:lvl>
  </w:abstractNum>
  <w:abstractNum w:abstractNumId="3" w15:restartNumberingAfterBreak="0">
    <w:nsid w:val="00000004"/>
    <w:multiLevelType w:val="singleLevel"/>
    <w:tmpl w:val="00000004"/>
    <w:lvl w:ilvl="0">
      <w:start w:val="1"/>
      <w:numFmt w:val="bullet"/>
      <w:pStyle w:val="Bullet"/>
      <w:lvlText w:val=""/>
      <w:lvlJc w:val="left"/>
      <w:pPr>
        <w:tabs>
          <w:tab w:val="left"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lvl w:ilvl="0">
      <w:start w:val="1"/>
      <w:numFmt w:val="decimal"/>
      <w:lvlText w:val="%1."/>
      <w:lvlJc w:val="left"/>
      <w:pPr>
        <w:tabs>
          <w:tab w:val="left" w:pos="0"/>
        </w:tabs>
        <w:ind w:left="720" w:hanging="360"/>
      </w:pPr>
      <w:rPr>
        <w:lang w:val="el-GR"/>
      </w:rPr>
    </w:lvl>
  </w:abstractNum>
  <w:abstractNum w:abstractNumId="5" w15:restartNumberingAfterBreak="0">
    <w:nsid w:val="00000009"/>
    <w:multiLevelType w:val="singleLevel"/>
    <w:tmpl w:val="00000009"/>
    <w:lvl w:ilvl="0">
      <w:start w:val="1"/>
      <w:numFmt w:val="bullet"/>
      <w:lvlText w:val="­"/>
      <w:lvlJc w:val="left"/>
      <w:pPr>
        <w:tabs>
          <w:tab w:val="left" w:pos="0"/>
        </w:tabs>
        <w:ind w:left="720" w:hanging="360"/>
      </w:pPr>
      <w:rPr>
        <w:rFonts w:ascii="Angsana New" w:hAnsi="Angsana New" w:cs="Angsana New"/>
        <w:color w:val="000000"/>
        <w:kern w:val="1"/>
        <w:szCs w:val="22"/>
        <w:shd w:val="clear" w:color="auto" w:fill="FFFFFF"/>
        <w:lang w:val="el-GR"/>
      </w:rPr>
    </w:lvl>
  </w:abstractNum>
  <w:abstractNum w:abstractNumId="6" w15:restartNumberingAfterBreak="0">
    <w:nsid w:val="0000000A"/>
    <w:multiLevelType w:val="multilevel"/>
    <w:tmpl w:val="0000000A"/>
    <w:lvl w:ilvl="0">
      <w:start w:val="1"/>
      <w:numFmt w:val="bullet"/>
      <w:lvlText w:val=""/>
      <w:lvlJc w:val="left"/>
      <w:pPr>
        <w:tabs>
          <w:tab w:val="left" w:pos="720"/>
        </w:tabs>
        <w:ind w:left="720" w:hanging="360"/>
      </w:pPr>
      <w:rPr>
        <w:rFonts w:ascii="Symbol" w:hAnsi="Symbol" w:cs="OpenSymbol"/>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Symbol" w:hAnsi="Symbol" w:cs="OpenSymbol"/>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Symbol" w:hAnsi="Symbol" w:cs="OpenSymbol"/>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7" w15:restartNumberingAfterBreak="0">
    <w:nsid w:val="0000000B"/>
    <w:multiLevelType w:val="singleLevel"/>
    <w:tmpl w:val="0000000B"/>
    <w:lvl w:ilvl="0">
      <w:start w:val="1"/>
      <w:numFmt w:val="bullet"/>
      <w:lvlText w:val=""/>
      <w:lvlJc w:val="left"/>
      <w:pPr>
        <w:tabs>
          <w:tab w:val="left" w:pos="0"/>
        </w:tabs>
        <w:ind w:left="720" w:hanging="360"/>
      </w:pPr>
      <w:rPr>
        <w:rFonts w:ascii="Symbol" w:hAnsi="Symbol" w:cs="Symbol" w:hint="default"/>
        <w:lang w:val="el-GR"/>
      </w:rPr>
    </w:lvl>
  </w:abstractNum>
  <w:abstractNum w:abstractNumId="8" w15:restartNumberingAfterBreak="0">
    <w:nsid w:val="0000000E"/>
    <w:multiLevelType w:val="singleLevel"/>
    <w:tmpl w:val="0000000E"/>
    <w:lvl w:ilvl="0">
      <w:start w:val="1"/>
      <w:numFmt w:val="lowerLetter"/>
      <w:lvlText w:val="%1."/>
      <w:lvlJc w:val="left"/>
      <w:pPr>
        <w:ind w:left="644" w:hanging="360"/>
      </w:pPr>
      <w:rPr>
        <w:rFonts w:hint="default"/>
        <w:b/>
        <w:color w:val="auto"/>
        <w:szCs w:val="22"/>
        <w:lang w:val="el-GR"/>
      </w:rPr>
    </w:lvl>
  </w:abstractNum>
  <w:abstractNum w:abstractNumId="9" w15:restartNumberingAfterBreak="0">
    <w:nsid w:val="00000010"/>
    <w:multiLevelType w:val="multilevel"/>
    <w:tmpl w:val="00000010"/>
    <w:lvl w:ilvl="0">
      <w:start w:val="1"/>
      <w:numFmt w:val="decimal"/>
      <w:lvlText w:val="%1."/>
      <w:lvlJc w:val="left"/>
      <w:pPr>
        <w:tabs>
          <w:tab w:val="left" w:pos="0"/>
        </w:tabs>
        <w:ind w:left="765" w:hanging="360"/>
      </w:pPr>
      <w:rPr>
        <w:rFonts w:eastAsia="SimSun"/>
        <w:b/>
        <w:szCs w:val="22"/>
        <w:lang w:val="el-G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15"/>
    <w:multiLevelType w:val="singleLevel"/>
    <w:tmpl w:val="00000015"/>
    <w:lvl w:ilvl="0">
      <w:start w:val="1"/>
      <w:numFmt w:val="bullet"/>
      <w:lvlText w:val=""/>
      <w:lvlJc w:val="left"/>
      <w:pPr>
        <w:tabs>
          <w:tab w:val="left" w:pos="0"/>
        </w:tabs>
        <w:ind w:left="720" w:hanging="360"/>
      </w:pPr>
      <w:rPr>
        <w:rFonts w:ascii="Symbol" w:hAnsi="Symbol" w:cs="Calibri"/>
        <w:lang w:val="el-GR"/>
      </w:rPr>
    </w:lvl>
  </w:abstractNum>
  <w:abstractNum w:abstractNumId="11" w15:restartNumberingAfterBreak="0">
    <w:nsid w:val="0A40679D"/>
    <w:multiLevelType w:val="multilevel"/>
    <w:tmpl w:val="0A4067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AD4CAD"/>
    <w:multiLevelType w:val="multilevel"/>
    <w:tmpl w:val="20AD4CAD"/>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5EB73CD"/>
    <w:multiLevelType w:val="multilevel"/>
    <w:tmpl w:val="25EB73C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C046B4"/>
    <w:multiLevelType w:val="multilevel"/>
    <w:tmpl w:val="2AC046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4C11E2"/>
    <w:multiLevelType w:val="multilevel"/>
    <w:tmpl w:val="344C11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9105237"/>
    <w:multiLevelType w:val="multilevel"/>
    <w:tmpl w:val="2AC046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140829"/>
    <w:multiLevelType w:val="multilevel"/>
    <w:tmpl w:val="4014082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7607DC"/>
    <w:multiLevelType w:val="multilevel"/>
    <w:tmpl w:val="487607D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D314A2"/>
    <w:multiLevelType w:val="multilevel"/>
    <w:tmpl w:val="53D314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E9713F"/>
    <w:multiLevelType w:val="multilevel"/>
    <w:tmpl w:val="2AC046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C22A55"/>
    <w:multiLevelType w:val="multilevel"/>
    <w:tmpl w:val="61C22A55"/>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3FB3FB9"/>
    <w:multiLevelType w:val="hybridMultilevel"/>
    <w:tmpl w:val="A498FE5A"/>
    <w:lvl w:ilvl="0" w:tplc="EB88485E">
      <w:start w:val="1"/>
      <w:numFmt w:val="lowerLetter"/>
      <w:lvlText w:val="%1."/>
      <w:lvlJc w:val="left"/>
      <w:pPr>
        <w:ind w:left="720" w:hanging="360"/>
      </w:pPr>
      <w:rPr>
        <w:rFonts w:hint="default"/>
        <w: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AD63E82"/>
    <w:multiLevelType w:val="multilevel"/>
    <w:tmpl w:val="7AD63E82"/>
    <w:lvl w:ilvl="0">
      <w:start w:val="1"/>
      <w:numFmt w:val="decimal"/>
      <w:lvlText w:val="%1."/>
      <w:lvlJc w:val="left"/>
      <w:pPr>
        <w:ind w:left="720" w:hanging="360"/>
      </w:pPr>
      <w:rPr>
        <w:rFonts w:hint="default"/>
        <w:b/>
        <w:i w:val="0"/>
        <w:sz w:val="22"/>
      </w:rPr>
    </w:lvl>
    <w:lvl w:ilvl="1">
      <w:start w:val="2"/>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7ADB7617"/>
    <w:multiLevelType w:val="multilevel"/>
    <w:tmpl w:val="F2DC750A"/>
    <w:lvl w:ilvl="0">
      <w:start w:val="2"/>
      <w:numFmt w:val="bullet"/>
      <w:lvlText w:val="-"/>
      <w:lvlJc w:val="left"/>
      <w:pPr>
        <w:ind w:left="720" w:hanging="360"/>
      </w:pPr>
      <w:rPr>
        <w:rFonts w:ascii="Calibri" w:eastAsia="Times New Roman" w:hAnsi="Calibri" w:cs="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CD55E1C"/>
    <w:multiLevelType w:val="multilevel"/>
    <w:tmpl w:val="7CD55E1C"/>
    <w:lvl w:ilvl="0">
      <w:start w:val="1"/>
      <w:numFmt w:val="bullet"/>
      <w:lvlText w:val=""/>
      <w:lvlJc w:val="left"/>
      <w:pPr>
        <w:ind w:left="720" w:hanging="360"/>
      </w:pPr>
      <w:rPr>
        <w:rFonts w:ascii="Symbol" w:hAnsi="Symbol" w:cs="OpenSymbol"/>
        <w:color w:val="000000"/>
        <w:szCs w:val="22"/>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1294960">
    <w:abstractNumId w:val="0"/>
  </w:num>
  <w:num w:numId="2" w16cid:durableId="1289780080">
    <w:abstractNumId w:val="1"/>
  </w:num>
  <w:num w:numId="3" w16cid:durableId="1038361951">
    <w:abstractNumId w:val="3"/>
  </w:num>
  <w:num w:numId="4" w16cid:durableId="1022513276">
    <w:abstractNumId w:val="2"/>
  </w:num>
  <w:num w:numId="5" w16cid:durableId="516426641">
    <w:abstractNumId w:val="25"/>
  </w:num>
  <w:num w:numId="6" w16cid:durableId="413431344">
    <w:abstractNumId w:val="4"/>
  </w:num>
  <w:num w:numId="7" w16cid:durableId="272633098">
    <w:abstractNumId w:val="26"/>
  </w:num>
  <w:num w:numId="8" w16cid:durableId="410390564">
    <w:abstractNumId w:val="8"/>
  </w:num>
  <w:num w:numId="9" w16cid:durableId="1179352937">
    <w:abstractNumId w:val="10"/>
  </w:num>
  <w:num w:numId="10" w16cid:durableId="414522135">
    <w:abstractNumId w:val="9"/>
  </w:num>
  <w:num w:numId="11" w16cid:durableId="499925965">
    <w:abstractNumId w:val="13"/>
  </w:num>
  <w:num w:numId="12" w16cid:durableId="1481002331">
    <w:abstractNumId w:val="7"/>
  </w:num>
  <w:num w:numId="13" w16cid:durableId="1412045752">
    <w:abstractNumId w:val="6"/>
  </w:num>
  <w:num w:numId="14" w16cid:durableId="1945455149">
    <w:abstractNumId w:val="18"/>
  </w:num>
  <w:num w:numId="15" w16cid:durableId="113407012">
    <w:abstractNumId w:val="14"/>
  </w:num>
  <w:num w:numId="16" w16cid:durableId="601764827">
    <w:abstractNumId w:val="24"/>
  </w:num>
  <w:num w:numId="17" w16cid:durableId="357124204">
    <w:abstractNumId w:val="5"/>
  </w:num>
  <w:num w:numId="18" w16cid:durableId="1705598950">
    <w:abstractNumId w:val="11"/>
  </w:num>
  <w:num w:numId="19" w16cid:durableId="1874227957">
    <w:abstractNumId w:val="12"/>
  </w:num>
  <w:num w:numId="20" w16cid:durableId="902302362">
    <w:abstractNumId w:val="22"/>
  </w:num>
  <w:num w:numId="21" w16cid:durableId="1709524596">
    <w:abstractNumId w:val="19"/>
  </w:num>
  <w:num w:numId="22" w16cid:durableId="1521314027">
    <w:abstractNumId w:val="20"/>
  </w:num>
  <w:num w:numId="23" w16cid:durableId="1447430009">
    <w:abstractNumId w:val="15"/>
  </w:num>
  <w:num w:numId="24" w16cid:durableId="1871992549">
    <w:abstractNumId w:val="23"/>
  </w:num>
  <w:num w:numId="25" w16cid:durableId="1531913342">
    <w:abstractNumId w:val="17"/>
  </w:num>
  <w:num w:numId="26" w16cid:durableId="116604549">
    <w:abstractNumId w:val="16"/>
  </w:num>
  <w:num w:numId="27" w16cid:durableId="11141794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F3"/>
    <w:rsid w:val="00000058"/>
    <w:rsid w:val="000020FF"/>
    <w:rsid w:val="00002655"/>
    <w:rsid w:val="000030C4"/>
    <w:rsid w:val="00004DA2"/>
    <w:rsid w:val="0000509F"/>
    <w:rsid w:val="000055AC"/>
    <w:rsid w:val="00007DF5"/>
    <w:rsid w:val="00010D48"/>
    <w:rsid w:val="00012283"/>
    <w:rsid w:val="00012A64"/>
    <w:rsid w:val="00012A92"/>
    <w:rsid w:val="00012B8D"/>
    <w:rsid w:val="00012BB0"/>
    <w:rsid w:val="000131AA"/>
    <w:rsid w:val="000132A5"/>
    <w:rsid w:val="0001441D"/>
    <w:rsid w:val="000149B6"/>
    <w:rsid w:val="00015696"/>
    <w:rsid w:val="000158C7"/>
    <w:rsid w:val="00020A1B"/>
    <w:rsid w:val="00020A81"/>
    <w:rsid w:val="00020B6A"/>
    <w:rsid w:val="00022BA5"/>
    <w:rsid w:val="00022C43"/>
    <w:rsid w:val="0002320C"/>
    <w:rsid w:val="00025EEB"/>
    <w:rsid w:val="00026562"/>
    <w:rsid w:val="000265CC"/>
    <w:rsid w:val="00026952"/>
    <w:rsid w:val="00026B0D"/>
    <w:rsid w:val="00026D75"/>
    <w:rsid w:val="00026E2E"/>
    <w:rsid w:val="000307C6"/>
    <w:rsid w:val="000318D6"/>
    <w:rsid w:val="00032BAF"/>
    <w:rsid w:val="00033724"/>
    <w:rsid w:val="00034E97"/>
    <w:rsid w:val="00034F1B"/>
    <w:rsid w:val="000358F8"/>
    <w:rsid w:val="00035D35"/>
    <w:rsid w:val="00035DC8"/>
    <w:rsid w:val="00035E7B"/>
    <w:rsid w:val="00036EEA"/>
    <w:rsid w:val="00037805"/>
    <w:rsid w:val="00037A81"/>
    <w:rsid w:val="00041362"/>
    <w:rsid w:val="00042D22"/>
    <w:rsid w:val="00043016"/>
    <w:rsid w:val="00043D71"/>
    <w:rsid w:val="00044963"/>
    <w:rsid w:val="000454C5"/>
    <w:rsid w:val="00050DED"/>
    <w:rsid w:val="000521DC"/>
    <w:rsid w:val="0005469F"/>
    <w:rsid w:val="000554AB"/>
    <w:rsid w:val="000554C6"/>
    <w:rsid w:val="0005714E"/>
    <w:rsid w:val="00060353"/>
    <w:rsid w:val="0006357D"/>
    <w:rsid w:val="00063AA7"/>
    <w:rsid w:val="00063D60"/>
    <w:rsid w:val="00064275"/>
    <w:rsid w:val="00064648"/>
    <w:rsid w:val="0006479A"/>
    <w:rsid w:val="0006542C"/>
    <w:rsid w:val="0006560B"/>
    <w:rsid w:val="000721E7"/>
    <w:rsid w:val="000727F3"/>
    <w:rsid w:val="000739FD"/>
    <w:rsid w:val="00075146"/>
    <w:rsid w:val="00075485"/>
    <w:rsid w:val="000761CC"/>
    <w:rsid w:val="0007640D"/>
    <w:rsid w:val="00076C9E"/>
    <w:rsid w:val="00077460"/>
    <w:rsid w:val="00080FD8"/>
    <w:rsid w:val="000819C4"/>
    <w:rsid w:val="00081F6C"/>
    <w:rsid w:val="00082749"/>
    <w:rsid w:val="000827CF"/>
    <w:rsid w:val="00084105"/>
    <w:rsid w:val="0008485A"/>
    <w:rsid w:val="00084DBA"/>
    <w:rsid w:val="00085AA6"/>
    <w:rsid w:val="00085B24"/>
    <w:rsid w:val="00086005"/>
    <w:rsid w:val="00087DB9"/>
    <w:rsid w:val="000933A2"/>
    <w:rsid w:val="0009511C"/>
    <w:rsid w:val="00095B02"/>
    <w:rsid w:val="00095DF5"/>
    <w:rsid w:val="0009690F"/>
    <w:rsid w:val="000975CA"/>
    <w:rsid w:val="000A0FD7"/>
    <w:rsid w:val="000A1D49"/>
    <w:rsid w:val="000A1F0B"/>
    <w:rsid w:val="000A223D"/>
    <w:rsid w:val="000A3588"/>
    <w:rsid w:val="000A36BA"/>
    <w:rsid w:val="000A50CD"/>
    <w:rsid w:val="000A7864"/>
    <w:rsid w:val="000A7C2A"/>
    <w:rsid w:val="000B1EE7"/>
    <w:rsid w:val="000B4402"/>
    <w:rsid w:val="000B44AC"/>
    <w:rsid w:val="000B4E51"/>
    <w:rsid w:val="000B5345"/>
    <w:rsid w:val="000B5954"/>
    <w:rsid w:val="000B5BD8"/>
    <w:rsid w:val="000C09B9"/>
    <w:rsid w:val="000C1061"/>
    <w:rsid w:val="000C2AF4"/>
    <w:rsid w:val="000C2D2C"/>
    <w:rsid w:val="000C4284"/>
    <w:rsid w:val="000C4530"/>
    <w:rsid w:val="000C4871"/>
    <w:rsid w:val="000C76F3"/>
    <w:rsid w:val="000C7EE7"/>
    <w:rsid w:val="000D024B"/>
    <w:rsid w:val="000D032B"/>
    <w:rsid w:val="000D1E44"/>
    <w:rsid w:val="000D319F"/>
    <w:rsid w:val="000D3FE7"/>
    <w:rsid w:val="000D4A93"/>
    <w:rsid w:val="000D56F6"/>
    <w:rsid w:val="000D5BED"/>
    <w:rsid w:val="000E0E39"/>
    <w:rsid w:val="000E103B"/>
    <w:rsid w:val="000E18C3"/>
    <w:rsid w:val="000E4222"/>
    <w:rsid w:val="000E4589"/>
    <w:rsid w:val="000E4C4A"/>
    <w:rsid w:val="000E636F"/>
    <w:rsid w:val="000E6DFB"/>
    <w:rsid w:val="000E77ED"/>
    <w:rsid w:val="000F13C2"/>
    <w:rsid w:val="000F3E48"/>
    <w:rsid w:val="000F5D14"/>
    <w:rsid w:val="000F621A"/>
    <w:rsid w:val="000F6DF0"/>
    <w:rsid w:val="000F6EF3"/>
    <w:rsid w:val="000F7262"/>
    <w:rsid w:val="000F7979"/>
    <w:rsid w:val="001007F1"/>
    <w:rsid w:val="001017C9"/>
    <w:rsid w:val="00101C9B"/>
    <w:rsid w:val="00102609"/>
    <w:rsid w:val="001032EF"/>
    <w:rsid w:val="0010336A"/>
    <w:rsid w:val="001036EA"/>
    <w:rsid w:val="001040D9"/>
    <w:rsid w:val="001043E7"/>
    <w:rsid w:val="001049C2"/>
    <w:rsid w:val="00105314"/>
    <w:rsid w:val="001064F6"/>
    <w:rsid w:val="001066DF"/>
    <w:rsid w:val="00107500"/>
    <w:rsid w:val="001101C6"/>
    <w:rsid w:val="001101F4"/>
    <w:rsid w:val="00110309"/>
    <w:rsid w:val="00110439"/>
    <w:rsid w:val="0011073B"/>
    <w:rsid w:val="00111E0D"/>
    <w:rsid w:val="00114215"/>
    <w:rsid w:val="00115146"/>
    <w:rsid w:val="00116CBA"/>
    <w:rsid w:val="00117891"/>
    <w:rsid w:val="0012028D"/>
    <w:rsid w:val="00120554"/>
    <w:rsid w:val="001205D0"/>
    <w:rsid w:val="001214C9"/>
    <w:rsid w:val="001217F6"/>
    <w:rsid w:val="00121C45"/>
    <w:rsid w:val="0012215C"/>
    <w:rsid w:val="00122C70"/>
    <w:rsid w:val="00122ED0"/>
    <w:rsid w:val="00123383"/>
    <w:rsid w:val="0012359E"/>
    <w:rsid w:val="00123702"/>
    <w:rsid w:val="001237DC"/>
    <w:rsid w:val="00123CD9"/>
    <w:rsid w:val="00123F96"/>
    <w:rsid w:val="00126464"/>
    <w:rsid w:val="00126566"/>
    <w:rsid w:val="00126C54"/>
    <w:rsid w:val="00127AAD"/>
    <w:rsid w:val="0013054B"/>
    <w:rsid w:val="001307B7"/>
    <w:rsid w:val="00130A93"/>
    <w:rsid w:val="00130E53"/>
    <w:rsid w:val="00131348"/>
    <w:rsid w:val="0013171D"/>
    <w:rsid w:val="001318C9"/>
    <w:rsid w:val="0013283E"/>
    <w:rsid w:val="00132A84"/>
    <w:rsid w:val="0013305E"/>
    <w:rsid w:val="00134F4C"/>
    <w:rsid w:val="001365BB"/>
    <w:rsid w:val="0014092D"/>
    <w:rsid w:val="00142140"/>
    <w:rsid w:val="0014381A"/>
    <w:rsid w:val="0014575C"/>
    <w:rsid w:val="00145FF4"/>
    <w:rsid w:val="001468B2"/>
    <w:rsid w:val="001468D7"/>
    <w:rsid w:val="0014710A"/>
    <w:rsid w:val="00150871"/>
    <w:rsid w:val="001519A2"/>
    <w:rsid w:val="001529E0"/>
    <w:rsid w:val="00153C62"/>
    <w:rsid w:val="00153F11"/>
    <w:rsid w:val="00155D34"/>
    <w:rsid w:val="001601E0"/>
    <w:rsid w:val="00160307"/>
    <w:rsid w:val="00161148"/>
    <w:rsid w:val="00161BF8"/>
    <w:rsid w:val="0016374B"/>
    <w:rsid w:val="0016376E"/>
    <w:rsid w:val="00165168"/>
    <w:rsid w:val="00165400"/>
    <w:rsid w:val="0016599A"/>
    <w:rsid w:val="00166934"/>
    <w:rsid w:val="001679C6"/>
    <w:rsid w:val="00167C52"/>
    <w:rsid w:val="00167DA6"/>
    <w:rsid w:val="00171EB5"/>
    <w:rsid w:val="00172108"/>
    <w:rsid w:val="00173592"/>
    <w:rsid w:val="00175691"/>
    <w:rsid w:val="00175AD9"/>
    <w:rsid w:val="00176834"/>
    <w:rsid w:val="00176884"/>
    <w:rsid w:val="00176FB3"/>
    <w:rsid w:val="001770FC"/>
    <w:rsid w:val="00177D6E"/>
    <w:rsid w:val="0018088B"/>
    <w:rsid w:val="001814C8"/>
    <w:rsid w:val="00181828"/>
    <w:rsid w:val="001846F3"/>
    <w:rsid w:val="00184870"/>
    <w:rsid w:val="00185745"/>
    <w:rsid w:val="00187B36"/>
    <w:rsid w:val="00190078"/>
    <w:rsid w:val="00190835"/>
    <w:rsid w:val="00190A54"/>
    <w:rsid w:val="00193450"/>
    <w:rsid w:val="0019364C"/>
    <w:rsid w:val="001938C9"/>
    <w:rsid w:val="00193C14"/>
    <w:rsid w:val="00194EFC"/>
    <w:rsid w:val="00194F90"/>
    <w:rsid w:val="00195087"/>
    <w:rsid w:val="001955AB"/>
    <w:rsid w:val="00196A81"/>
    <w:rsid w:val="001A10E1"/>
    <w:rsid w:val="001A1B24"/>
    <w:rsid w:val="001A1D37"/>
    <w:rsid w:val="001A28BF"/>
    <w:rsid w:val="001A3450"/>
    <w:rsid w:val="001A3EC7"/>
    <w:rsid w:val="001A410F"/>
    <w:rsid w:val="001A47A4"/>
    <w:rsid w:val="001A51A2"/>
    <w:rsid w:val="001A5387"/>
    <w:rsid w:val="001A5E7B"/>
    <w:rsid w:val="001A71FA"/>
    <w:rsid w:val="001B05FC"/>
    <w:rsid w:val="001B0656"/>
    <w:rsid w:val="001B15BA"/>
    <w:rsid w:val="001B1C02"/>
    <w:rsid w:val="001B1DF0"/>
    <w:rsid w:val="001B2CDA"/>
    <w:rsid w:val="001B2F8D"/>
    <w:rsid w:val="001B33F7"/>
    <w:rsid w:val="001B3E40"/>
    <w:rsid w:val="001B4802"/>
    <w:rsid w:val="001B4BF1"/>
    <w:rsid w:val="001B4F67"/>
    <w:rsid w:val="001B52D1"/>
    <w:rsid w:val="001B54BA"/>
    <w:rsid w:val="001B5F72"/>
    <w:rsid w:val="001B6368"/>
    <w:rsid w:val="001B64FA"/>
    <w:rsid w:val="001B75B7"/>
    <w:rsid w:val="001C0BBE"/>
    <w:rsid w:val="001C1814"/>
    <w:rsid w:val="001C2C39"/>
    <w:rsid w:val="001C2D22"/>
    <w:rsid w:val="001C4D31"/>
    <w:rsid w:val="001C5506"/>
    <w:rsid w:val="001C5AD7"/>
    <w:rsid w:val="001C70B8"/>
    <w:rsid w:val="001D0568"/>
    <w:rsid w:val="001D1326"/>
    <w:rsid w:val="001D16AD"/>
    <w:rsid w:val="001D19D9"/>
    <w:rsid w:val="001D2694"/>
    <w:rsid w:val="001D30C6"/>
    <w:rsid w:val="001D36F2"/>
    <w:rsid w:val="001D4558"/>
    <w:rsid w:val="001D4BA0"/>
    <w:rsid w:val="001D4F05"/>
    <w:rsid w:val="001D54D9"/>
    <w:rsid w:val="001D5B48"/>
    <w:rsid w:val="001D7864"/>
    <w:rsid w:val="001D7A09"/>
    <w:rsid w:val="001D7C56"/>
    <w:rsid w:val="001E01BC"/>
    <w:rsid w:val="001E099D"/>
    <w:rsid w:val="001E2964"/>
    <w:rsid w:val="001E3217"/>
    <w:rsid w:val="001E32A7"/>
    <w:rsid w:val="001E56AA"/>
    <w:rsid w:val="001E63C2"/>
    <w:rsid w:val="001E6F85"/>
    <w:rsid w:val="001F006F"/>
    <w:rsid w:val="001F00A0"/>
    <w:rsid w:val="001F038C"/>
    <w:rsid w:val="001F0D69"/>
    <w:rsid w:val="001F1DCF"/>
    <w:rsid w:val="001F25AA"/>
    <w:rsid w:val="001F6F04"/>
    <w:rsid w:val="001F7E31"/>
    <w:rsid w:val="002018EA"/>
    <w:rsid w:val="00202D54"/>
    <w:rsid w:val="002041AF"/>
    <w:rsid w:val="00204DA6"/>
    <w:rsid w:val="002050D7"/>
    <w:rsid w:val="00206824"/>
    <w:rsid w:val="00207038"/>
    <w:rsid w:val="0020767D"/>
    <w:rsid w:val="0021222E"/>
    <w:rsid w:val="0021250A"/>
    <w:rsid w:val="00212587"/>
    <w:rsid w:val="002135DD"/>
    <w:rsid w:val="002140DB"/>
    <w:rsid w:val="00215ADE"/>
    <w:rsid w:val="0021649E"/>
    <w:rsid w:val="00216ECA"/>
    <w:rsid w:val="00217E38"/>
    <w:rsid w:val="00217F18"/>
    <w:rsid w:val="002205C6"/>
    <w:rsid w:val="00220954"/>
    <w:rsid w:val="00220F27"/>
    <w:rsid w:val="002214C9"/>
    <w:rsid w:val="00221F9A"/>
    <w:rsid w:val="00222045"/>
    <w:rsid w:val="00222856"/>
    <w:rsid w:val="00222BE7"/>
    <w:rsid w:val="0022521B"/>
    <w:rsid w:val="002254B9"/>
    <w:rsid w:val="00225D7A"/>
    <w:rsid w:val="00227FB3"/>
    <w:rsid w:val="00231189"/>
    <w:rsid w:val="002319B7"/>
    <w:rsid w:val="00231B4F"/>
    <w:rsid w:val="00231B93"/>
    <w:rsid w:val="002338D8"/>
    <w:rsid w:val="00233A9B"/>
    <w:rsid w:val="00233F2B"/>
    <w:rsid w:val="00234706"/>
    <w:rsid w:val="002353B1"/>
    <w:rsid w:val="00235983"/>
    <w:rsid w:val="002378B5"/>
    <w:rsid w:val="0024060B"/>
    <w:rsid w:val="0024093E"/>
    <w:rsid w:val="00240FAB"/>
    <w:rsid w:val="0024202B"/>
    <w:rsid w:val="0024232F"/>
    <w:rsid w:val="002432FE"/>
    <w:rsid w:val="002434DD"/>
    <w:rsid w:val="00244DC3"/>
    <w:rsid w:val="00245412"/>
    <w:rsid w:val="00245426"/>
    <w:rsid w:val="00245B54"/>
    <w:rsid w:val="00246D2E"/>
    <w:rsid w:val="00247AA2"/>
    <w:rsid w:val="0025162D"/>
    <w:rsid w:val="002523EF"/>
    <w:rsid w:val="00257E39"/>
    <w:rsid w:val="00261AB5"/>
    <w:rsid w:val="002647D4"/>
    <w:rsid w:val="00265F82"/>
    <w:rsid w:val="0026685E"/>
    <w:rsid w:val="00266D9E"/>
    <w:rsid w:val="0026739C"/>
    <w:rsid w:val="00267D99"/>
    <w:rsid w:val="00267DE1"/>
    <w:rsid w:val="00270D2C"/>
    <w:rsid w:val="00271871"/>
    <w:rsid w:val="00271AD9"/>
    <w:rsid w:val="002758D4"/>
    <w:rsid w:val="00275BDE"/>
    <w:rsid w:val="00276800"/>
    <w:rsid w:val="00276EDA"/>
    <w:rsid w:val="00277976"/>
    <w:rsid w:val="002779F0"/>
    <w:rsid w:val="002817F5"/>
    <w:rsid w:val="0028197F"/>
    <w:rsid w:val="00281F25"/>
    <w:rsid w:val="0028383D"/>
    <w:rsid w:val="00284640"/>
    <w:rsid w:val="00284AEB"/>
    <w:rsid w:val="00284BAE"/>
    <w:rsid w:val="002858B2"/>
    <w:rsid w:val="00286137"/>
    <w:rsid w:val="002861C0"/>
    <w:rsid w:val="002865C7"/>
    <w:rsid w:val="00286BFF"/>
    <w:rsid w:val="00287116"/>
    <w:rsid w:val="00287276"/>
    <w:rsid w:val="0029126A"/>
    <w:rsid w:val="002913F6"/>
    <w:rsid w:val="00291918"/>
    <w:rsid w:val="00292883"/>
    <w:rsid w:val="00292B67"/>
    <w:rsid w:val="0029307B"/>
    <w:rsid w:val="00294156"/>
    <w:rsid w:val="00294338"/>
    <w:rsid w:val="00294374"/>
    <w:rsid w:val="0029660F"/>
    <w:rsid w:val="002973BD"/>
    <w:rsid w:val="002A0571"/>
    <w:rsid w:val="002A2287"/>
    <w:rsid w:val="002A3182"/>
    <w:rsid w:val="002A3AAC"/>
    <w:rsid w:val="002A3F1D"/>
    <w:rsid w:val="002A66C9"/>
    <w:rsid w:val="002A6B04"/>
    <w:rsid w:val="002A6BF1"/>
    <w:rsid w:val="002B20BB"/>
    <w:rsid w:val="002B2D40"/>
    <w:rsid w:val="002B3983"/>
    <w:rsid w:val="002B476B"/>
    <w:rsid w:val="002B4D9C"/>
    <w:rsid w:val="002B5E21"/>
    <w:rsid w:val="002B659A"/>
    <w:rsid w:val="002B7965"/>
    <w:rsid w:val="002B7EAF"/>
    <w:rsid w:val="002C01CA"/>
    <w:rsid w:val="002C0F60"/>
    <w:rsid w:val="002C1B44"/>
    <w:rsid w:val="002C280E"/>
    <w:rsid w:val="002C3494"/>
    <w:rsid w:val="002C41E4"/>
    <w:rsid w:val="002C423E"/>
    <w:rsid w:val="002C6819"/>
    <w:rsid w:val="002D03C5"/>
    <w:rsid w:val="002D213E"/>
    <w:rsid w:val="002D2512"/>
    <w:rsid w:val="002D3446"/>
    <w:rsid w:val="002D38F2"/>
    <w:rsid w:val="002D3AC1"/>
    <w:rsid w:val="002D3C14"/>
    <w:rsid w:val="002D433B"/>
    <w:rsid w:val="002D4A32"/>
    <w:rsid w:val="002D5E95"/>
    <w:rsid w:val="002D6343"/>
    <w:rsid w:val="002D6450"/>
    <w:rsid w:val="002D7A51"/>
    <w:rsid w:val="002E05CD"/>
    <w:rsid w:val="002E129A"/>
    <w:rsid w:val="002E1400"/>
    <w:rsid w:val="002E1623"/>
    <w:rsid w:val="002E169B"/>
    <w:rsid w:val="002E2419"/>
    <w:rsid w:val="002E4432"/>
    <w:rsid w:val="002E44B1"/>
    <w:rsid w:val="002E5640"/>
    <w:rsid w:val="002E5F94"/>
    <w:rsid w:val="002E6324"/>
    <w:rsid w:val="002E691E"/>
    <w:rsid w:val="002E6BEB"/>
    <w:rsid w:val="002E6CB5"/>
    <w:rsid w:val="002E7174"/>
    <w:rsid w:val="002F088B"/>
    <w:rsid w:val="002F1F48"/>
    <w:rsid w:val="002F2403"/>
    <w:rsid w:val="002F3C78"/>
    <w:rsid w:val="002F59C5"/>
    <w:rsid w:val="002F5DEA"/>
    <w:rsid w:val="002F5ED7"/>
    <w:rsid w:val="002F646F"/>
    <w:rsid w:val="00300152"/>
    <w:rsid w:val="003012FA"/>
    <w:rsid w:val="0030155E"/>
    <w:rsid w:val="00301748"/>
    <w:rsid w:val="00302A67"/>
    <w:rsid w:val="00303AE1"/>
    <w:rsid w:val="003041D7"/>
    <w:rsid w:val="00305EAC"/>
    <w:rsid w:val="0030662E"/>
    <w:rsid w:val="00306657"/>
    <w:rsid w:val="00307469"/>
    <w:rsid w:val="00307AF2"/>
    <w:rsid w:val="00310942"/>
    <w:rsid w:val="00311777"/>
    <w:rsid w:val="00312742"/>
    <w:rsid w:val="00312772"/>
    <w:rsid w:val="0031634A"/>
    <w:rsid w:val="003166F6"/>
    <w:rsid w:val="00316A74"/>
    <w:rsid w:val="00316B4A"/>
    <w:rsid w:val="00316C81"/>
    <w:rsid w:val="00317307"/>
    <w:rsid w:val="0031785B"/>
    <w:rsid w:val="00320084"/>
    <w:rsid w:val="00320799"/>
    <w:rsid w:val="00321EA9"/>
    <w:rsid w:val="00322955"/>
    <w:rsid w:val="00322998"/>
    <w:rsid w:val="00322DCB"/>
    <w:rsid w:val="003232F6"/>
    <w:rsid w:val="0032639F"/>
    <w:rsid w:val="00326499"/>
    <w:rsid w:val="00326565"/>
    <w:rsid w:val="003269D4"/>
    <w:rsid w:val="00326E87"/>
    <w:rsid w:val="00327E10"/>
    <w:rsid w:val="003316CC"/>
    <w:rsid w:val="00333F47"/>
    <w:rsid w:val="003341F0"/>
    <w:rsid w:val="0033576C"/>
    <w:rsid w:val="0033581F"/>
    <w:rsid w:val="003363E5"/>
    <w:rsid w:val="00336B76"/>
    <w:rsid w:val="00341043"/>
    <w:rsid w:val="0034108A"/>
    <w:rsid w:val="0034124D"/>
    <w:rsid w:val="00342556"/>
    <w:rsid w:val="00343482"/>
    <w:rsid w:val="0034427E"/>
    <w:rsid w:val="00345415"/>
    <w:rsid w:val="003458B7"/>
    <w:rsid w:val="0034590B"/>
    <w:rsid w:val="00346054"/>
    <w:rsid w:val="003463D7"/>
    <w:rsid w:val="00346C39"/>
    <w:rsid w:val="00347004"/>
    <w:rsid w:val="003476B5"/>
    <w:rsid w:val="0035331B"/>
    <w:rsid w:val="00353578"/>
    <w:rsid w:val="00354609"/>
    <w:rsid w:val="003548A8"/>
    <w:rsid w:val="00355202"/>
    <w:rsid w:val="00355437"/>
    <w:rsid w:val="00355C21"/>
    <w:rsid w:val="00356705"/>
    <w:rsid w:val="00360C7A"/>
    <w:rsid w:val="003618CE"/>
    <w:rsid w:val="0036256B"/>
    <w:rsid w:val="003643C7"/>
    <w:rsid w:val="00364F73"/>
    <w:rsid w:val="00366F41"/>
    <w:rsid w:val="00367A6C"/>
    <w:rsid w:val="0037093A"/>
    <w:rsid w:val="00370BB8"/>
    <w:rsid w:val="00371471"/>
    <w:rsid w:val="00371885"/>
    <w:rsid w:val="003734B0"/>
    <w:rsid w:val="00373A3E"/>
    <w:rsid w:val="00373AE7"/>
    <w:rsid w:val="00373EBB"/>
    <w:rsid w:val="003744C0"/>
    <w:rsid w:val="0037473B"/>
    <w:rsid w:val="00374B84"/>
    <w:rsid w:val="00374EAA"/>
    <w:rsid w:val="00375A23"/>
    <w:rsid w:val="00376A2A"/>
    <w:rsid w:val="00376B0D"/>
    <w:rsid w:val="003821D5"/>
    <w:rsid w:val="003824C0"/>
    <w:rsid w:val="003839C4"/>
    <w:rsid w:val="00384309"/>
    <w:rsid w:val="00385A0B"/>
    <w:rsid w:val="00386679"/>
    <w:rsid w:val="0038672F"/>
    <w:rsid w:val="00387E04"/>
    <w:rsid w:val="00392515"/>
    <w:rsid w:val="00395EC6"/>
    <w:rsid w:val="0039622E"/>
    <w:rsid w:val="00397793"/>
    <w:rsid w:val="00397EC9"/>
    <w:rsid w:val="003A0014"/>
    <w:rsid w:val="003A2BA4"/>
    <w:rsid w:val="003A350D"/>
    <w:rsid w:val="003A481D"/>
    <w:rsid w:val="003A4E23"/>
    <w:rsid w:val="003A5F67"/>
    <w:rsid w:val="003A5FEA"/>
    <w:rsid w:val="003A6636"/>
    <w:rsid w:val="003A79A7"/>
    <w:rsid w:val="003A7D22"/>
    <w:rsid w:val="003B01CD"/>
    <w:rsid w:val="003B030A"/>
    <w:rsid w:val="003B1E3D"/>
    <w:rsid w:val="003B313D"/>
    <w:rsid w:val="003B3B66"/>
    <w:rsid w:val="003B3DB9"/>
    <w:rsid w:val="003B4D24"/>
    <w:rsid w:val="003B5E78"/>
    <w:rsid w:val="003B7077"/>
    <w:rsid w:val="003B7ECC"/>
    <w:rsid w:val="003C04D2"/>
    <w:rsid w:val="003C1D06"/>
    <w:rsid w:val="003C275B"/>
    <w:rsid w:val="003C3830"/>
    <w:rsid w:val="003C4424"/>
    <w:rsid w:val="003C454A"/>
    <w:rsid w:val="003C4D42"/>
    <w:rsid w:val="003C5BC8"/>
    <w:rsid w:val="003C75B1"/>
    <w:rsid w:val="003D09AF"/>
    <w:rsid w:val="003D1C52"/>
    <w:rsid w:val="003D1E0A"/>
    <w:rsid w:val="003D2562"/>
    <w:rsid w:val="003D475D"/>
    <w:rsid w:val="003D4A40"/>
    <w:rsid w:val="003D5FB8"/>
    <w:rsid w:val="003D62F0"/>
    <w:rsid w:val="003D6311"/>
    <w:rsid w:val="003D6B6B"/>
    <w:rsid w:val="003D7490"/>
    <w:rsid w:val="003D7F2A"/>
    <w:rsid w:val="003E0898"/>
    <w:rsid w:val="003E0AF6"/>
    <w:rsid w:val="003E137B"/>
    <w:rsid w:val="003E1902"/>
    <w:rsid w:val="003E39BE"/>
    <w:rsid w:val="003E4D5F"/>
    <w:rsid w:val="003E5ED6"/>
    <w:rsid w:val="003E7890"/>
    <w:rsid w:val="003E7E17"/>
    <w:rsid w:val="003F2068"/>
    <w:rsid w:val="003F32C1"/>
    <w:rsid w:val="003F33B5"/>
    <w:rsid w:val="003F3E0D"/>
    <w:rsid w:val="003F431D"/>
    <w:rsid w:val="003F48A0"/>
    <w:rsid w:val="003F50BC"/>
    <w:rsid w:val="003F571F"/>
    <w:rsid w:val="003F5A23"/>
    <w:rsid w:val="003F6A87"/>
    <w:rsid w:val="003F6C77"/>
    <w:rsid w:val="003F7720"/>
    <w:rsid w:val="003F7CA8"/>
    <w:rsid w:val="004018F7"/>
    <w:rsid w:val="00401F4D"/>
    <w:rsid w:val="00403A81"/>
    <w:rsid w:val="00404F3E"/>
    <w:rsid w:val="00405D54"/>
    <w:rsid w:val="004063CB"/>
    <w:rsid w:val="00406754"/>
    <w:rsid w:val="00406D71"/>
    <w:rsid w:val="004072A5"/>
    <w:rsid w:val="0040788B"/>
    <w:rsid w:val="00410A3C"/>
    <w:rsid w:val="00410DB0"/>
    <w:rsid w:val="00413927"/>
    <w:rsid w:val="004139EB"/>
    <w:rsid w:val="004140EF"/>
    <w:rsid w:val="0041460D"/>
    <w:rsid w:val="00414685"/>
    <w:rsid w:val="00414889"/>
    <w:rsid w:val="004162C5"/>
    <w:rsid w:val="004165DD"/>
    <w:rsid w:val="00416632"/>
    <w:rsid w:val="00416EF3"/>
    <w:rsid w:val="00420634"/>
    <w:rsid w:val="00421903"/>
    <w:rsid w:val="00421D5C"/>
    <w:rsid w:val="004234CB"/>
    <w:rsid w:val="00424962"/>
    <w:rsid w:val="00424CDF"/>
    <w:rsid w:val="00424D1B"/>
    <w:rsid w:val="00425F2F"/>
    <w:rsid w:val="00426D70"/>
    <w:rsid w:val="0042792F"/>
    <w:rsid w:val="00430D31"/>
    <w:rsid w:val="00431FAC"/>
    <w:rsid w:val="004323AD"/>
    <w:rsid w:val="00432641"/>
    <w:rsid w:val="00432AD7"/>
    <w:rsid w:val="004338DC"/>
    <w:rsid w:val="00433D89"/>
    <w:rsid w:val="00434390"/>
    <w:rsid w:val="004344C2"/>
    <w:rsid w:val="00435179"/>
    <w:rsid w:val="004361AA"/>
    <w:rsid w:val="00436F2C"/>
    <w:rsid w:val="00437BD8"/>
    <w:rsid w:val="00441473"/>
    <w:rsid w:val="004415F7"/>
    <w:rsid w:val="00441C72"/>
    <w:rsid w:val="00442880"/>
    <w:rsid w:val="00443984"/>
    <w:rsid w:val="00443EDF"/>
    <w:rsid w:val="00444289"/>
    <w:rsid w:val="0044542B"/>
    <w:rsid w:val="00445FB7"/>
    <w:rsid w:val="00446EB6"/>
    <w:rsid w:val="00447C97"/>
    <w:rsid w:val="00450129"/>
    <w:rsid w:val="00451E84"/>
    <w:rsid w:val="00454E15"/>
    <w:rsid w:val="004573F3"/>
    <w:rsid w:val="00460D97"/>
    <w:rsid w:val="00461AC9"/>
    <w:rsid w:val="004622E3"/>
    <w:rsid w:val="004644EC"/>
    <w:rsid w:val="004646D1"/>
    <w:rsid w:val="0046709A"/>
    <w:rsid w:val="00470CA2"/>
    <w:rsid w:val="00472CA4"/>
    <w:rsid w:val="00473BD6"/>
    <w:rsid w:val="00474706"/>
    <w:rsid w:val="00475032"/>
    <w:rsid w:val="00475644"/>
    <w:rsid w:val="004759D3"/>
    <w:rsid w:val="0047621C"/>
    <w:rsid w:val="004768AA"/>
    <w:rsid w:val="00477D2D"/>
    <w:rsid w:val="004810B2"/>
    <w:rsid w:val="00482464"/>
    <w:rsid w:val="00482797"/>
    <w:rsid w:val="004835A7"/>
    <w:rsid w:val="004839FE"/>
    <w:rsid w:val="004846A0"/>
    <w:rsid w:val="00485235"/>
    <w:rsid w:val="00485C34"/>
    <w:rsid w:val="00487C6E"/>
    <w:rsid w:val="00490EDB"/>
    <w:rsid w:val="00491D1B"/>
    <w:rsid w:val="00493234"/>
    <w:rsid w:val="00494393"/>
    <w:rsid w:val="00496002"/>
    <w:rsid w:val="0049623E"/>
    <w:rsid w:val="00497377"/>
    <w:rsid w:val="004A02D7"/>
    <w:rsid w:val="004A25F6"/>
    <w:rsid w:val="004A29D1"/>
    <w:rsid w:val="004A45B7"/>
    <w:rsid w:val="004A4D41"/>
    <w:rsid w:val="004A7AEB"/>
    <w:rsid w:val="004B1D22"/>
    <w:rsid w:val="004B248F"/>
    <w:rsid w:val="004B2675"/>
    <w:rsid w:val="004B277A"/>
    <w:rsid w:val="004B2C85"/>
    <w:rsid w:val="004B335F"/>
    <w:rsid w:val="004B380B"/>
    <w:rsid w:val="004B45D5"/>
    <w:rsid w:val="004B4678"/>
    <w:rsid w:val="004B5330"/>
    <w:rsid w:val="004B6900"/>
    <w:rsid w:val="004B7551"/>
    <w:rsid w:val="004C325F"/>
    <w:rsid w:val="004C379B"/>
    <w:rsid w:val="004C38C4"/>
    <w:rsid w:val="004C44BB"/>
    <w:rsid w:val="004C464F"/>
    <w:rsid w:val="004C4E2D"/>
    <w:rsid w:val="004C570B"/>
    <w:rsid w:val="004C63DB"/>
    <w:rsid w:val="004C6449"/>
    <w:rsid w:val="004C66C2"/>
    <w:rsid w:val="004C6798"/>
    <w:rsid w:val="004C6B0C"/>
    <w:rsid w:val="004D04FB"/>
    <w:rsid w:val="004D0C34"/>
    <w:rsid w:val="004D1467"/>
    <w:rsid w:val="004D38BF"/>
    <w:rsid w:val="004D590F"/>
    <w:rsid w:val="004D6401"/>
    <w:rsid w:val="004D696D"/>
    <w:rsid w:val="004D69F0"/>
    <w:rsid w:val="004D7098"/>
    <w:rsid w:val="004D7C71"/>
    <w:rsid w:val="004E0C91"/>
    <w:rsid w:val="004E2F4C"/>
    <w:rsid w:val="004E4655"/>
    <w:rsid w:val="004E4F3B"/>
    <w:rsid w:val="004E5076"/>
    <w:rsid w:val="004E592B"/>
    <w:rsid w:val="004F14EF"/>
    <w:rsid w:val="004F2E5B"/>
    <w:rsid w:val="004F3F86"/>
    <w:rsid w:val="004F5118"/>
    <w:rsid w:val="004F560C"/>
    <w:rsid w:val="004F6ED8"/>
    <w:rsid w:val="00500ABD"/>
    <w:rsid w:val="00500ECF"/>
    <w:rsid w:val="00501601"/>
    <w:rsid w:val="00501AF0"/>
    <w:rsid w:val="00502444"/>
    <w:rsid w:val="005045BD"/>
    <w:rsid w:val="00506916"/>
    <w:rsid w:val="0050774C"/>
    <w:rsid w:val="00507908"/>
    <w:rsid w:val="005104D2"/>
    <w:rsid w:val="005105E1"/>
    <w:rsid w:val="00512563"/>
    <w:rsid w:val="00512AF9"/>
    <w:rsid w:val="0051518D"/>
    <w:rsid w:val="005154AE"/>
    <w:rsid w:val="00516126"/>
    <w:rsid w:val="00517AAD"/>
    <w:rsid w:val="005202BE"/>
    <w:rsid w:val="00520F2D"/>
    <w:rsid w:val="00521663"/>
    <w:rsid w:val="0052232F"/>
    <w:rsid w:val="0052359E"/>
    <w:rsid w:val="00525131"/>
    <w:rsid w:val="00525275"/>
    <w:rsid w:val="00525619"/>
    <w:rsid w:val="00525DFA"/>
    <w:rsid w:val="0052661B"/>
    <w:rsid w:val="005266F1"/>
    <w:rsid w:val="00527153"/>
    <w:rsid w:val="00527202"/>
    <w:rsid w:val="00527384"/>
    <w:rsid w:val="005275E3"/>
    <w:rsid w:val="005306F0"/>
    <w:rsid w:val="0053093A"/>
    <w:rsid w:val="00530C8A"/>
    <w:rsid w:val="00531567"/>
    <w:rsid w:val="00531569"/>
    <w:rsid w:val="00531BFF"/>
    <w:rsid w:val="00532C0C"/>
    <w:rsid w:val="005337C4"/>
    <w:rsid w:val="005341FD"/>
    <w:rsid w:val="005347BC"/>
    <w:rsid w:val="00534FD0"/>
    <w:rsid w:val="005350B9"/>
    <w:rsid w:val="005369BE"/>
    <w:rsid w:val="0053738D"/>
    <w:rsid w:val="00540E22"/>
    <w:rsid w:val="00542988"/>
    <w:rsid w:val="0054320F"/>
    <w:rsid w:val="00545429"/>
    <w:rsid w:val="00545C02"/>
    <w:rsid w:val="0055268B"/>
    <w:rsid w:val="005529CD"/>
    <w:rsid w:val="00553E3F"/>
    <w:rsid w:val="005548D5"/>
    <w:rsid w:val="00555B78"/>
    <w:rsid w:val="00556060"/>
    <w:rsid w:val="005578DC"/>
    <w:rsid w:val="005579F0"/>
    <w:rsid w:val="005605A8"/>
    <w:rsid w:val="005609B2"/>
    <w:rsid w:val="005609C6"/>
    <w:rsid w:val="00562102"/>
    <w:rsid w:val="00562662"/>
    <w:rsid w:val="00563AE7"/>
    <w:rsid w:val="00563B3A"/>
    <w:rsid w:val="00563E8E"/>
    <w:rsid w:val="00565EEE"/>
    <w:rsid w:val="00570AF6"/>
    <w:rsid w:val="005715F9"/>
    <w:rsid w:val="0057289D"/>
    <w:rsid w:val="005733E2"/>
    <w:rsid w:val="005740A6"/>
    <w:rsid w:val="005750F4"/>
    <w:rsid w:val="0057576E"/>
    <w:rsid w:val="005758CA"/>
    <w:rsid w:val="00577A1E"/>
    <w:rsid w:val="005801BF"/>
    <w:rsid w:val="00581482"/>
    <w:rsid w:val="00581874"/>
    <w:rsid w:val="00581A75"/>
    <w:rsid w:val="005840D3"/>
    <w:rsid w:val="00584115"/>
    <w:rsid w:val="00584926"/>
    <w:rsid w:val="00584A46"/>
    <w:rsid w:val="00585824"/>
    <w:rsid w:val="00585EAB"/>
    <w:rsid w:val="00586940"/>
    <w:rsid w:val="005911A8"/>
    <w:rsid w:val="00591B46"/>
    <w:rsid w:val="005921E4"/>
    <w:rsid w:val="0059313F"/>
    <w:rsid w:val="00594D18"/>
    <w:rsid w:val="00595A67"/>
    <w:rsid w:val="00595F69"/>
    <w:rsid w:val="00597F5F"/>
    <w:rsid w:val="005A00D1"/>
    <w:rsid w:val="005A05A5"/>
    <w:rsid w:val="005A07CE"/>
    <w:rsid w:val="005A0A1C"/>
    <w:rsid w:val="005A0EC7"/>
    <w:rsid w:val="005A2816"/>
    <w:rsid w:val="005A460A"/>
    <w:rsid w:val="005A550B"/>
    <w:rsid w:val="005A7971"/>
    <w:rsid w:val="005A7C38"/>
    <w:rsid w:val="005B0677"/>
    <w:rsid w:val="005B1855"/>
    <w:rsid w:val="005B1AD8"/>
    <w:rsid w:val="005B1C69"/>
    <w:rsid w:val="005B2FD1"/>
    <w:rsid w:val="005B6082"/>
    <w:rsid w:val="005B633E"/>
    <w:rsid w:val="005B7536"/>
    <w:rsid w:val="005B7A1D"/>
    <w:rsid w:val="005C1D77"/>
    <w:rsid w:val="005C299B"/>
    <w:rsid w:val="005C29FF"/>
    <w:rsid w:val="005C2C95"/>
    <w:rsid w:val="005C2FD9"/>
    <w:rsid w:val="005C3DF7"/>
    <w:rsid w:val="005C45A9"/>
    <w:rsid w:val="005C4601"/>
    <w:rsid w:val="005C4E3E"/>
    <w:rsid w:val="005C6C78"/>
    <w:rsid w:val="005C7223"/>
    <w:rsid w:val="005C77A5"/>
    <w:rsid w:val="005C7A6E"/>
    <w:rsid w:val="005C7D5B"/>
    <w:rsid w:val="005D0E86"/>
    <w:rsid w:val="005D11ED"/>
    <w:rsid w:val="005D171A"/>
    <w:rsid w:val="005D1E51"/>
    <w:rsid w:val="005D3003"/>
    <w:rsid w:val="005D303B"/>
    <w:rsid w:val="005D41A2"/>
    <w:rsid w:val="005D591B"/>
    <w:rsid w:val="005D6D52"/>
    <w:rsid w:val="005D7AAB"/>
    <w:rsid w:val="005E085C"/>
    <w:rsid w:val="005E0E50"/>
    <w:rsid w:val="005E14E5"/>
    <w:rsid w:val="005E21D0"/>
    <w:rsid w:val="005E4467"/>
    <w:rsid w:val="005E4F05"/>
    <w:rsid w:val="005E5496"/>
    <w:rsid w:val="005E60CA"/>
    <w:rsid w:val="005E6578"/>
    <w:rsid w:val="005E6637"/>
    <w:rsid w:val="005F04BA"/>
    <w:rsid w:val="005F06FD"/>
    <w:rsid w:val="005F0A0D"/>
    <w:rsid w:val="005F18DC"/>
    <w:rsid w:val="005F390C"/>
    <w:rsid w:val="005F3A76"/>
    <w:rsid w:val="005F694E"/>
    <w:rsid w:val="005F6A6F"/>
    <w:rsid w:val="005F7F71"/>
    <w:rsid w:val="006000A5"/>
    <w:rsid w:val="006017F0"/>
    <w:rsid w:val="006018DA"/>
    <w:rsid w:val="00601A78"/>
    <w:rsid w:val="00601EAC"/>
    <w:rsid w:val="00602BA3"/>
    <w:rsid w:val="00604AF2"/>
    <w:rsid w:val="00604CE3"/>
    <w:rsid w:val="0060531B"/>
    <w:rsid w:val="00606386"/>
    <w:rsid w:val="00607459"/>
    <w:rsid w:val="00607A7F"/>
    <w:rsid w:val="00610507"/>
    <w:rsid w:val="00611572"/>
    <w:rsid w:val="006123A0"/>
    <w:rsid w:val="006154FE"/>
    <w:rsid w:val="0061671B"/>
    <w:rsid w:val="00616EF4"/>
    <w:rsid w:val="00620CD1"/>
    <w:rsid w:val="00621DD8"/>
    <w:rsid w:val="00622E50"/>
    <w:rsid w:val="00623172"/>
    <w:rsid w:val="006233E6"/>
    <w:rsid w:val="00623DD8"/>
    <w:rsid w:val="00624069"/>
    <w:rsid w:val="00625129"/>
    <w:rsid w:val="00625E70"/>
    <w:rsid w:val="006261CE"/>
    <w:rsid w:val="00627ABF"/>
    <w:rsid w:val="00630DE5"/>
    <w:rsid w:val="0063173B"/>
    <w:rsid w:val="00631E49"/>
    <w:rsid w:val="00631E4F"/>
    <w:rsid w:val="00632426"/>
    <w:rsid w:val="00633777"/>
    <w:rsid w:val="006345B4"/>
    <w:rsid w:val="006346C1"/>
    <w:rsid w:val="00635505"/>
    <w:rsid w:val="00636428"/>
    <w:rsid w:val="00637698"/>
    <w:rsid w:val="0063770B"/>
    <w:rsid w:val="006428CF"/>
    <w:rsid w:val="006430D7"/>
    <w:rsid w:val="0064320A"/>
    <w:rsid w:val="0064496D"/>
    <w:rsid w:val="00644A87"/>
    <w:rsid w:val="00644CF1"/>
    <w:rsid w:val="00645EDE"/>
    <w:rsid w:val="00646D8B"/>
    <w:rsid w:val="00650EB2"/>
    <w:rsid w:val="00651936"/>
    <w:rsid w:val="00651B2A"/>
    <w:rsid w:val="00651E49"/>
    <w:rsid w:val="00652017"/>
    <w:rsid w:val="0065239E"/>
    <w:rsid w:val="0065466C"/>
    <w:rsid w:val="006547E8"/>
    <w:rsid w:val="00654ED3"/>
    <w:rsid w:val="006563D8"/>
    <w:rsid w:val="00656A1C"/>
    <w:rsid w:val="00656E3D"/>
    <w:rsid w:val="00657008"/>
    <w:rsid w:val="00657378"/>
    <w:rsid w:val="006602DC"/>
    <w:rsid w:val="0066039D"/>
    <w:rsid w:val="0066161C"/>
    <w:rsid w:val="00661866"/>
    <w:rsid w:val="00662F2D"/>
    <w:rsid w:val="006637E4"/>
    <w:rsid w:val="00663C7E"/>
    <w:rsid w:val="00663E84"/>
    <w:rsid w:val="006645B2"/>
    <w:rsid w:val="00666160"/>
    <w:rsid w:val="00666AC8"/>
    <w:rsid w:val="00667A49"/>
    <w:rsid w:val="00670EFB"/>
    <w:rsid w:val="0067123B"/>
    <w:rsid w:val="006721A1"/>
    <w:rsid w:val="006721F1"/>
    <w:rsid w:val="0067264C"/>
    <w:rsid w:val="00672AF2"/>
    <w:rsid w:val="00672D66"/>
    <w:rsid w:val="00674312"/>
    <w:rsid w:val="00674855"/>
    <w:rsid w:val="006748F8"/>
    <w:rsid w:val="00674944"/>
    <w:rsid w:val="006755A9"/>
    <w:rsid w:val="00676A72"/>
    <w:rsid w:val="00681E2F"/>
    <w:rsid w:val="0068224B"/>
    <w:rsid w:val="0068237E"/>
    <w:rsid w:val="00682546"/>
    <w:rsid w:val="006836F7"/>
    <w:rsid w:val="0068538B"/>
    <w:rsid w:val="006862E6"/>
    <w:rsid w:val="00686657"/>
    <w:rsid w:val="00686782"/>
    <w:rsid w:val="00686C60"/>
    <w:rsid w:val="00686D1F"/>
    <w:rsid w:val="0068782F"/>
    <w:rsid w:val="00687BD8"/>
    <w:rsid w:val="00694A62"/>
    <w:rsid w:val="00694B24"/>
    <w:rsid w:val="00694B8F"/>
    <w:rsid w:val="00694E2E"/>
    <w:rsid w:val="00695010"/>
    <w:rsid w:val="00695F37"/>
    <w:rsid w:val="006973D0"/>
    <w:rsid w:val="006A0AFE"/>
    <w:rsid w:val="006A1BF0"/>
    <w:rsid w:val="006A34C5"/>
    <w:rsid w:val="006A3A74"/>
    <w:rsid w:val="006A3B66"/>
    <w:rsid w:val="006A44E5"/>
    <w:rsid w:val="006A4CA6"/>
    <w:rsid w:val="006A4E16"/>
    <w:rsid w:val="006A4F24"/>
    <w:rsid w:val="006A5304"/>
    <w:rsid w:val="006B08A8"/>
    <w:rsid w:val="006B28BA"/>
    <w:rsid w:val="006B2C94"/>
    <w:rsid w:val="006B30BF"/>
    <w:rsid w:val="006B3C5C"/>
    <w:rsid w:val="006B4E4A"/>
    <w:rsid w:val="006B5BC4"/>
    <w:rsid w:val="006B6427"/>
    <w:rsid w:val="006B6C30"/>
    <w:rsid w:val="006C034A"/>
    <w:rsid w:val="006C0BF1"/>
    <w:rsid w:val="006C191A"/>
    <w:rsid w:val="006C3AA9"/>
    <w:rsid w:val="006C3C50"/>
    <w:rsid w:val="006C4BD4"/>
    <w:rsid w:val="006C597A"/>
    <w:rsid w:val="006C601E"/>
    <w:rsid w:val="006C64EB"/>
    <w:rsid w:val="006D1486"/>
    <w:rsid w:val="006D1FA0"/>
    <w:rsid w:val="006D2237"/>
    <w:rsid w:val="006D3484"/>
    <w:rsid w:val="006D3899"/>
    <w:rsid w:val="006D4C03"/>
    <w:rsid w:val="006D4D23"/>
    <w:rsid w:val="006D5B31"/>
    <w:rsid w:val="006D64F9"/>
    <w:rsid w:val="006D6BE0"/>
    <w:rsid w:val="006D7909"/>
    <w:rsid w:val="006D79CF"/>
    <w:rsid w:val="006E052D"/>
    <w:rsid w:val="006E05A2"/>
    <w:rsid w:val="006E0818"/>
    <w:rsid w:val="006E0D16"/>
    <w:rsid w:val="006E1A76"/>
    <w:rsid w:val="006E3AA7"/>
    <w:rsid w:val="006E529C"/>
    <w:rsid w:val="006E6755"/>
    <w:rsid w:val="006F0E81"/>
    <w:rsid w:val="006F109C"/>
    <w:rsid w:val="006F1240"/>
    <w:rsid w:val="006F1E54"/>
    <w:rsid w:val="006F2307"/>
    <w:rsid w:val="006F23A6"/>
    <w:rsid w:val="006F296A"/>
    <w:rsid w:val="006F3190"/>
    <w:rsid w:val="006F5019"/>
    <w:rsid w:val="006F5660"/>
    <w:rsid w:val="006F65A8"/>
    <w:rsid w:val="006F6EE4"/>
    <w:rsid w:val="006F7866"/>
    <w:rsid w:val="006F79E0"/>
    <w:rsid w:val="006F7BE2"/>
    <w:rsid w:val="0070082A"/>
    <w:rsid w:val="00700DD6"/>
    <w:rsid w:val="00700F38"/>
    <w:rsid w:val="00701CA3"/>
    <w:rsid w:val="007029A9"/>
    <w:rsid w:val="00702CB9"/>
    <w:rsid w:val="00703036"/>
    <w:rsid w:val="007037EB"/>
    <w:rsid w:val="0070497C"/>
    <w:rsid w:val="00704E5C"/>
    <w:rsid w:val="00706A3F"/>
    <w:rsid w:val="007076CC"/>
    <w:rsid w:val="00711789"/>
    <w:rsid w:val="00712FB0"/>
    <w:rsid w:val="00714824"/>
    <w:rsid w:val="00715D9C"/>
    <w:rsid w:val="0071744A"/>
    <w:rsid w:val="007213D0"/>
    <w:rsid w:val="00721C46"/>
    <w:rsid w:val="0072204D"/>
    <w:rsid w:val="00722818"/>
    <w:rsid w:val="0072525C"/>
    <w:rsid w:val="007255BF"/>
    <w:rsid w:val="007262F4"/>
    <w:rsid w:val="007268CD"/>
    <w:rsid w:val="0073009C"/>
    <w:rsid w:val="00730E30"/>
    <w:rsid w:val="0073134A"/>
    <w:rsid w:val="0073168E"/>
    <w:rsid w:val="00731F0C"/>
    <w:rsid w:val="00733058"/>
    <w:rsid w:val="00733D63"/>
    <w:rsid w:val="007353A2"/>
    <w:rsid w:val="00736596"/>
    <w:rsid w:val="00737F08"/>
    <w:rsid w:val="0074336B"/>
    <w:rsid w:val="00744F87"/>
    <w:rsid w:val="00745035"/>
    <w:rsid w:val="007471B0"/>
    <w:rsid w:val="00747793"/>
    <w:rsid w:val="007502D2"/>
    <w:rsid w:val="00750A89"/>
    <w:rsid w:val="007515FD"/>
    <w:rsid w:val="007525C8"/>
    <w:rsid w:val="00752A6F"/>
    <w:rsid w:val="007552CC"/>
    <w:rsid w:val="00756359"/>
    <w:rsid w:val="00757181"/>
    <w:rsid w:val="0075720B"/>
    <w:rsid w:val="00757958"/>
    <w:rsid w:val="00757C7A"/>
    <w:rsid w:val="00757FBE"/>
    <w:rsid w:val="00761AF0"/>
    <w:rsid w:val="00762593"/>
    <w:rsid w:val="00763CE0"/>
    <w:rsid w:val="007654EB"/>
    <w:rsid w:val="007659E5"/>
    <w:rsid w:val="00765A21"/>
    <w:rsid w:val="00765B0E"/>
    <w:rsid w:val="0076612A"/>
    <w:rsid w:val="007713E3"/>
    <w:rsid w:val="00772352"/>
    <w:rsid w:val="00772B99"/>
    <w:rsid w:val="00773BCD"/>
    <w:rsid w:val="007745FE"/>
    <w:rsid w:val="00775856"/>
    <w:rsid w:val="00775946"/>
    <w:rsid w:val="007761FA"/>
    <w:rsid w:val="00777204"/>
    <w:rsid w:val="00777529"/>
    <w:rsid w:val="00777D63"/>
    <w:rsid w:val="00777F4B"/>
    <w:rsid w:val="00777FF6"/>
    <w:rsid w:val="00781F3B"/>
    <w:rsid w:val="00784107"/>
    <w:rsid w:val="007845EC"/>
    <w:rsid w:val="007850CC"/>
    <w:rsid w:val="007856DD"/>
    <w:rsid w:val="0078631B"/>
    <w:rsid w:val="00787A7F"/>
    <w:rsid w:val="00787BD9"/>
    <w:rsid w:val="00790A32"/>
    <w:rsid w:val="00790D05"/>
    <w:rsid w:val="007914C6"/>
    <w:rsid w:val="007918B1"/>
    <w:rsid w:val="00793F6B"/>
    <w:rsid w:val="00794C82"/>
    <w:rsid w:val="00795B5E"/>
    <w:rsid w:val="00796E25"/>
    <w:rsid w:val="00797E1B"/>
    <w:rsid w:val="00797EF2"/>
    <w:rsid w:val="007A08FD"/>
    <w:rsid w:val="007A0D67"/>
    <w:rsid w:val="007A2A7E"/>
    <w:rsid w:val="007A3672"/>
    <w:rsid w:val="007A5696"/>
    <w:rsid w:val="007A5D06"/>
    <w:rsid w:val="007A6693"/>
    <w:rsid w:val="007A67C2"/>
    <w:rsid w:val="007A78FC"/>
    <w:rsid w:val="007B15C5"/>
    <w:rsid w:val="007B1AD1"/>
    <w:rsid w:val="007B1E52"/>
    <w:rsid w:val="007B335B"/>
    <w:rsid w:val="007B3389"/>
    <w:rsid w:val="007B3A65"/>
    <w:rsid w:val="007B4C30"/>
    <w:rsid w:val="007B4F65"/>
    <w:rsid w:val="007B6110"/>
    <w:rsid w:val="007B6B32"/>
    <w:rsid w:val="007B6BE4"/>
    <w:rsid w:val="007B6CAF"/>
    <w:rsid w:val="007C052F"/>
    <w:rsid w:val="007C1146"/>
    <w:rsid w:val="007C1C9C"/>
    <w:rsid w:val="007C25BA"/>
    <w:rsid w:val="007C269B"/>
    <w:rsid w:val="007C35F0"/>
    <w:rsid w:val="007C37EB"/>
    <w:rsid w:val="007C43AF"/>
    <w:rsid w:val="007C4BFA"/>
    <w:rsid w:val="007C538A"/>
    <w:rsid w:val="007C5487"/>
    <w:rsid w:val="007D0276"/>
    <w:rsid w:val="007D13A8"/>
    <w:rsid w:val="007D27EC"/>
    <w:rsid w:val="007D3804"/>
    <w:rsid w:val="007D3853"/>
    <w:rsid w:val="007D407C"/>
    <w:rsid w:val="007D424A"/>
    <w:rsid w:val="007D5567"/>
    <w:rsid w:val="007D69AC"/>
    <w:rsid w:val="007D6C77"/>
    <w:rsid w:val="007E473A"/>
    <w:rsid w:val="007E4C71"/>
    <w:rsid w:val="007E602C"/>
    <w:rsid w:val="007E79CD"/>
    <w:rsid w:val="007F048A"/>
    <w:rsid w:val="007F0519"/>
    <w:rsid w:val="007F0576"/>
    <w:rsid w:val="007F09A7"/>
    <w:rsid w:val="007F26B3"/>
    <w:rsid w:val="007F2BFC"/>
    <w:rsid w:val="007F2C3B"/>
    <w:rsid w:val="007F30F8"/>
    <w:rsid w:val="007F44C0"/>
    <w:rsid w:val="007F519F"/>
    <w:rsid w:val="007F624B"/>
    <w:rsid w:val="007F65D6"/>
    <w:rsid w:val="007F79FE"/>
    <w:rsid w:val="00800ECF"/>
    <w:rsid w:val="0080232F"/>
    <w:rsid w:val="00802AE2"/>
    <w:rsid w:val="008030D2"/>
    <w:rsid w:val="00803D50"/>
    <w:rsid w:val="0080420F"/>
    <w:rsid w:val="00805D0C"/>
    <w:rsid w:val="00806398"/>
    <w:rsid w:val="00806E85"/>
    <w:rsid w:val="00807651"/>
    <w:rsid w:val="00810B75"/>
    <w:rsid w:val="00810C86"/>
    <w:rsid w:val="00810E29"/>
    <w:rsid w:val="008116CC"/>
    <w:rsid w:val="0081224C"/>
    <w:rsid w:val="00812E9B"/>
    <w:rsid w:val="00812FC3"/>
    <w:rsid w:val="00814531"/>
    <w:rsid w:val="0081524A"/>
    <w:rsid w:val="008178FF"/>
    <w:rsid w:val="00817D5B"/>
    <w:rsid w:val="008204A7"/>
    <w:rsid w:val="00820821"/>
    <w:rsid w:val="00821D3D"/>
    <w:rsid w:val="0082250E"/>
    <w:rsid w:val="00824379"/>
    <w:rsid w:val="00825311"/>
    <w:rsid w:val="00825DF5"/>
    <w:rsid w:val="00826566"/>
    <w:rsid w:val="00827575"/>
    <w:rsid w:val="0082798F"/>
    <w:rsid w:val="0083058A"/>
    <w:rsid w:val="0083114B"/>
    <w:rsid w:val="008319CA"/>
    <w:rsid w:val="00832D9C"/>
    <w:rsid w:val="00835F60"/>
    <w:rsid w:val="0083723B"/>
    <w:rsid w:val="008379F8"/>
    <w:rsid w:val="008426C3"/>
    <w:rsid w:val="008429F9"/>
    <w:rsid w:val="00843254"/>
    <w:rsid w:val="0084386F"/>
    <w:rsid w:val="00843D44"/>
    <w:rsid w:val="00844480"/>
    <w:rsid w:val="00845748"/>
    <w:rsid w:val="00845A73"/>
    <w:rsid w:val="00846BEA"/>
    <w:rsid w:val="0084751F"/>
    <w:rsid w:val="0085118C"/>
    <w:rsid w:val="0085155E"/>
    <w:rsid w:val="00851580"/>
    <w:rsid w:val="00851610"/>
    <w:rsid w:val="00852202"/>
    <w:rsid w:val="00852BE0"/>
    <w:rsid w:val="008541E7"/>
    <w:rsid w:val="008550DC"/>
    <w:rsid w:val="00855C3E"/>
    <w:rsid w:val="008565FD"/>
    <w:rsid w:val="00856616"/>
    <w:rsid w:val="0085721C"/>
    <w:rsid w:val="00857CDA"/>
    <w:rsid w:val="008606B8"/>
    <w:rsid w:val="0086079B"/>
    <w:rsid w:val="00861BF3"/>
    <w:rsid w:val="00862DDC"/>
    <w:rsid w:val="008640F5"/>
    <w:rsid w:val="008656FE"/>
    <w:rsid w:val="00866AB0"/>
    <w:rsid w:val="00866EC1"/>
    <w:rsid w:val="0087011E"/>
    <w:rsid w:val="008703EB"/>
    <w:rsid w:val="00870D8A"/>
    <w:rsid w:val="00872B88"/>
    <w:rsid w:val="00872D7E"/>
    <w:rsid w:val="00873A2A"/>
    <w:rsid w:val="00874E7B"/>
    <w:rsid w:val="008751C4"/>
    <w:rsid w:val="00876028"/>
    <w:rsid w:val="00876774"/>
    <w:rsid w:val="0087746A"/>
    <w:rsid w:val="00880664"/>
    <w:rsid w:val="00880F05"/>
    <w:rsid w:val="008815FE"/>
    <w:rsid w:val="00881DF9"/>
    <w:rsid w:val="00882FD8"/>
    <w:rsid w:val="008862F0"/>
    <w:rsid w:val="0088788E"/>
    <w:rsid w:val="0089113C"/>
    <w:rsid w:val="008915CA"/>
    <w:rsid w:val="008936DF"/>
    <w:rsid w:val="00895955"/>
    <w:rsid w:val="008969DE"/>
    <w:rsid w:val="00897D60"/>
    <w:rsid w:val="008A007E"/>
    <w:rsid w:val="008A0286"/>
    <w:rsid w:val="008A08B2"/>
    <w:rsid w:val="008A0980"/>
    <w:rsid w:val="008A1E14"/>
    <w:rsid w:val="008A2283"/>
    <w:rsid w:val="008A2469"/>
    <w:rsid w:val="008A28FA"/>
    <w:rsid w:val="008A2DCA"/>
    <w:rsid w:val="008A318F"/>
    <w:rsid w:val="008A3384"/>
    <w:rsid w:val="008A366B"/>
    <w:rsid w:val="008A405F"/>
    <w:rsid w:val="008A447A"/>
    <w:rsid w:val="008A71F6"/>
    <w:rsid w:val="008B1EA4"/>
    <w:rsid w:val="008B5A4D"/>
    <w:rsid w:val="008B6325"/>
    <w:rsid w:val="008B663D"/>
    <w:rsid w:val="008B71A5"/>
    <w:rsid w:val="008B7BA7"/>
    <w:rsid w:val="008C1409"/>
    <w:rsid w:val="008C147A"/>
    <w:rsid w:val="008C15DF"/>
    <w:rsid w:val="008C1D7C"/>
    <w:rsid w:val="008C2A37"/>
    <w:rsid w:val="008C2C40"/>
    <w:rsid w:val="008C4871"/>
    <w:rsid w:val="008C48BC"/>
    <w:rsid w:val="008C4E13"/>
    <w:rsid w:val="008C59F0"/>
    <w:rsid w:val="008C68C4"/>
    <w:rsid w:val="008D0CB6"/>
    <w:rsid w:val="008D19CB"/>
    <w:rsid w:val="008D1A93"/>
    <w:rsid w:val="008D1CED"/>
    <w:rsid w:val="008D2504"/>
    <w:rsid w:val="008D441A"/>
    <w:rsid w:val="008D4FCE"/>
    <w:rsid w:val="008D5F7E"/>
    <w:rsid w:val="008D6517"/>
    <w:rsid w:val="008D713A"/>
    <w:rsid w:val="008D7381"/>
    <w:rsid w:val="008D7723"/>
    <w:rsid w:val="008E56E0"/>
    <w:rsid w:val="008E61D8"/>
    <w:rsid w:val="008E73BE"/>
    <w:rsid w:val="008F0BEA"/>
    <w:rsid w:val="008F1CA3"/>
    <w:rsid w:val="008F1F4C"/>
    <w:rsid w:val="008F42B8"/>
    <w:rsid w:val="008F4484"/>
    <w:rsid w:val="008F4C2F"/>
    <w:rsid w:val="008F4DD1"/>
    <w:rsid w:val="008F4F29"/>
    <w:rsid w:val="008F6026"/>
    <w:rsid w:val="008F791F"/>
    <w:rsid w:val="00900A2E"/>
    <w:rsid w:val="00901346"/>
    <w:rsid w:val="00901FF4"/>
    <w:rsid w:val="00903BFF"/>
    <w:rsid w:val="00903C19"/>
    <w:rsid w:val="00904A6B"/>
    <w:rsid w:val="00906731"/>
    <w:rsid w:val="009070EA"/>
    <w:rsid w:val="009077DE"/>
    <w:rsid w:val="00910C75"/>
    <w:rsid w:val="00910E88"/>
    <w:rsid w:val="00911940"/>
    <w:rsid w:val="009133D1"/>
    <w:rsid w:val="009137A8"/>
    <w:rsid w:val="00914043"/>
    <w:rsid w:val="009143B3"/>
    <w:rsid w:val="00914E88"/>
    <w:rsid w:val="00916C37"/>
    <w:rsid w:val="009175D3"/>
    <w:rsid w:val="009224AB"/>
    <w:rsid w:val="00923458"/>
    <w:rsid w:val="009238E9"/>
    <w:rsid w:val="00923D39"/>
    <w:rsid w:val="009245AC"/>
    <w:rsid w:val="00924AD8"/>
    <w:rsid w:val="0092524D"/>
    <w:rsid w:val="009255A8"/>
    <w:rsid w:val="00925762"/>
    <w:rsid w:val="00926411"/>
    <w:rsid w:val="0093088E"/>
    <w:rsid w:val="0093112D"/>
    <w:rsid w:val="00931A47"/>
    <w:rsid w:val="00933167"/>
    <w:rsid w:val="00933204"/>
    <w:rsid w:val="00934E24"/>
    <w:rsid w:val="00935160"/>
    <w:rsid w:val="00937177"/>
    <w:rsid w:val="00937963"/>
    <w:rsid w:val="00940B54"/>
    <w:rsid w:val="00940F95"/>
    <w:rsid w:val="009415FE"/>
    <w:rsid w:val="00941B55"/>
    <w:rsid w:val="00942761"/>
    <w:rsid w:val="00944E66"/>
    <w:rsid w:val="009460DF"/>
    <w:rsid w:val="00946DF6"/>
    <w:rsid w:val="009512C0"/>
    <w:rsid w:val="00951F12"/>
    <w:rsid w:val="0095295B"/>
    <w:rsid w:val="00952C79"/>
    <w:rsid w:val="0095390C"/>
    <w:rsid w:val="00954D57"/>
    <w:rsid w:val="009569E4"/>
    <w:rsid w:val="0096205A"/>
    <w:rsid w:val="00963CB6"/>
    <w:rsid w:val="0096536D"/>
    <w:rsid w:val="00965AE8"/>
    <w:rsid w:val="009708F8"/>
    <w:rsid w:val="00972793"/>
    <w:rsid w:val="00974228"/>
    <w:rsid w:val="009745E2"/>
    <w:rsid w:val="0097592B"/>
    <w:rsid w:val="00976238"/>
    <w:rsid w:val="00976561"/>
    <w:rsid w:val="00976FE3"/>
    <w:rsid w:val="0097761B"/>
    <w:rsid w:val="00977DA9"/>
    <w:rsid w:val="0098027D"/>
    <w:rsid w:val="00981DD9"/>
    <w:rsid w:val="00984518"/>
    <w:rsid w:val="00984B3A"/>
    <w:rsid w:val="009854C2"/>
    <w:rsid w:val="00986402"/>
    <w:rsid w:val="00987412"/>
    <w:rsid w:val="009879E5"/>
    <w:rsid w:val="00990788"/>
    <w:rsid w:val="00991D72"/>
    <w:rsid w:val="009923F7"/>
    <w:rsid w:val="00992461"/>
    <w:rsid w:val="009924A8"/>
    <w:rsid w:val="009926F2"/>
    <w:rsid w:val="00992AAF"/>
    <w:rsid w:val="00994209"/>
    <w:rsid w:val="0099425F"/>
    <w:rsid w:val="00994EC4"/>
    <w:rsid w:val="009957B1"/>
    <w:rsid w:val="00995D83"/>
    <w:rsid w:val="009965CC"/>
    <w:rsid w:val="009968B1"/>
    <w:rsid w:val="00996A20"/>
    <w:rsid w:val="00996E87"/>
    <w:rsid w:val="009974F0"/>
    <w:rsid w:val="009A1522"/>
    <w:rsid w:val="009A1A62"/>
    <w:rsid w:val="009A1F0B"/>
    <w:rsid w:val="009A2549"/>
    <w:rsid w:val="009A3B90"/>
    <w:rsid w:val="009A412C"/>
    <w:rsid w:val="009A5158"/>
    <w:rsid w:val="009A52B6"/>
    <w:rsid w:val="009A6E8C"/>
    <w:rsid w:val="009B07C0"/>
    <w:rsid w:val="009B429E"/>
    <w:rsid w:val="009B43CD"/>
    <w:rsid w:val="009B51B2"/>
    <w:rsid w:val="009B5F67"/>
    <w:rsid w:val="009B7303"/>
    <w:rsid w:val="009B7ADD"/>
    <w:rsid w:val="009C16C5"/>
    <w:rsid w:val="009C1D42"/>
    <w:rsid w:val="009C1E20"/>
    <w:rsid w:val="009C2ACC"/>
    <w:rsid w:val="009C31D5"/>
    <w:rsid w:val="009C4B64"/>
    <w:rsid w:val="009C5CA6"/>
    <w:rsid w:val="009C6062"/>
    <w:rsid w:val="009C620A"/>
    <w:rsid w:val="009C6D03"/>
    <w:rsid w:val="009D01ED"/>
    <w:rsid w:val="009D15AE"/>
    <w:rsid w:val="009D257B"/>
    <w:rsid w:val="009D2E1A"/>
    <w:rsid w:val="009D488A"/>
    <w:rsid w:val="009D4AAE"/>
    <w:rsid w:val="009D5F4E"/>
    <w:rsid w:val="009D7F99"/>
    <w:rsid w:val="009E1A78"/>
    <w:rsid w:val="009E1D97"/>
    <w:rsid w:val="009E249E"/>
    <w:rsid w:val="009E2DBF"/>
    <w:rsid w:val="009E311F"/>
    <w:rsid w:val="009E373C"/>
    <w:rsid w:val="009E5776"/>
    <w:rsid w:val="009E7441"/>
    <w:rsid w:val="009E7B02"/>
    <w:rsid w:val="009F2D61"/>
    <w:rsid w:val="009F3757"/>
    <w:rsid w:val="009F4651"/>
    <w:rsid w:val="009F4694"/>
    <w:rsid w:val="009F4790"/>
    <w:rsid w:val="009F6449"/>
    <w:rsid w:val="009F79ED"/>
    <w:rsid w:val="00A018E1"/>
    <w:rsid w:val="00A01C2D"/>
    <w:rsid w:val="00A01F40"/>
    <w:rsid w:val="00A02039"/>
    <w:rsid w:val="00A02C7B"/>
    <w:rsid w:val="00A046E2"/>
    <w:rsid w:val="00A063AE"/>
    <w:rsid w:val="00A06DCD"/>
    <w:rsid w:val="00A07159"/>
    <w:rsid w:val="00A071FC"/>
    <w:rsid w:val="00A07C87"/>
    <w:rsid w:val="00A1047F"/>
    <w:rsid w:val="00A11FD7"/>
    <w:rsid w:val="00A126C6"/>
    <w:rsid w:val="00A13054"/>
    <w:rsid w:val="00A130E3"/>
    <w:rsid w:val="00A131EF"/>
    <w:rsid w:val="00A1361E"/>
    <w:rsid w:val="00A143C0"/>
    <w:rsid w:val="00A151D7"/>
    <w:rsid w:val="00A1594B"/>
    <w:rsid w:val="00A15951"/>
    <w:rsid w:val="00A15EBE"/>
    <w:rsid w:val="00A160B1"/>
    <w:rsid w:val="00A160F8"/>
    <w:rsid w:val="00A16B5C"/>
    <w:rsid w:val="00A176CD"/>
    <w:rsid w:val="00A17759"/>
    <w:rsid w:val="00A17B5D"/>
    <w:rsid w:val="00A17F67"/>
    <w:rsid w:val="00A22865"/>
    <w:rsid w:val="00A229F7"/>
    <w:rsid w:val="00A22B7E"/>
    <w:rsid w:val="00A2317F"/>
    <w:rsid w:val="00A24419"/>
    <w:rsid w:val="00A265CD"/>
    <w:rsid w:val="00A2664F"/>
    <w:rsid w:val="00A272A5"/>
    <w:rsid w:val="00A30A2F"/>
    <w:rsid w:val="00A318A4"/>
    <w:rsid w:val="00A32878"/>
    <w:rsid w:val="00A32F01"/>
    <w:rsid w:val="00A3328F"/>
    <w:rsid w:val="00A34568"/>
    <w:rsid w:val="00A35645"/>
    <w:rsid w:val="00A36A0A"/>
    <w:rsid w:val="00A36EC0"/>
    <w:rsid w:val="00A37B2A"/>
    <w:rsid w:val="00A40701"/>
    <w:rsid w:val="00A41000"/>
    <w:rsid w:val="00A43715"/>
    <w:rsid w:val="00A43859"/>
    <w:rsid w:val="00A43D83"/>
    <w:rsid w:val="00A447DA"/>
    <w:rsid w:val="00A44AED"/>
    <w:rsid w:val="00A44B39"/>
    <w:rsid w:val="00A455D4"/>
    <w:rsid w:val="00A501FF"/>
    <w:rsid w:val="00A50C0E"/>
    <w:rsid w:val="00A50C19"/>
    <w:rsid w:val="00A52E7E"/>
    <w:rsid w:val="00A53602"/>
    <w:rsid w:val="00A541A2"/>
    <w:rsid w:val="00A54DB5"/>
    <w:rsid w:val="00A560DB"/>
    <w:rsid w:val="00A573CF"/>
    <w:rsid w:val="00A57648"/>
    <w:rsid w:val="00A60B0D"/>
    <w:rsid w:val="00A60E66"/>
    <w:rsid w:val="00A624ED"/>
    <w:rsid w:val="00A62C00"/>
    <w:rsid w:val="00A635C4"/>
    <w:rsid w:val="00A63FF7"/>
    <w:rsid w:val="00A6457E"/>
    <w:rsid w:val="00A658B9"/>
    <w:rsid w:val="00A664D1"/>
    <w:rsid w:val="00A6781D"/>
    <w:rsid w:val="00A707E8"/>
    <w:rsid w:val="00A7211D"/>
    <w:rsid w:val="00A72F25"/>
    <w:rsid w:val="00A72FB3"/>
    <w:rsid w:val="00A73090"/>
    <w:rsid w:val="00A736D0"/>
    <w:rsid w:val="00A738EE"/>
    <w:rsid w:val="00A74244"/>
    <w:rsid w:val="00A74360"/>
    <w:rsid w:val="00A75200"/>
    <w:rsid w:val="00A76645"/>
    <w:rsid w:val="00A77F9D"/>
    <w:rsid w:val="00A811EA"/>
    <w:rsid w:val="00A831A8"/>
    <w:rsid w:val="00A838F9"/>
    <w:rsid w:val="00A84C7B"/>
    <w:rsid w:val="00A850EA"/>
    <w:rsid w:val="00A8620A"/>
    <w:rsid w:val="00A86644"/>
    <w:rsid w:val="00A86E32"/>
    <w:rsid w:val="00A86E79"/>
    <w:rsid w:val="00A871DE"/>
    <w:rsid w:val="00A87487"/>
    <w:rsid w:val="00A8779B"/>
    <w:rsid w:val="00A91B77"/>
    <w:rsid w:val="00A91B9E"/>
    <w:rsid w:val="00A91BA5"/>
    <w:rsid w:val="00A930D3"/>
    <w:rsid w:val="00A952A9"/>
    <w:rsid w:val="00A95627"/>
    <w:rsid w:val="00A95906"/>
    <w:rsid w:val="00A96024"/>
    <w:rsid w:val="00A96A63"/>
    <w:rsid w:val="00A97D45"/>
    <w:rsid w:val="00AA132A"/>
    <w:rsid w:val="00AA1E83"/>
    <w:rsid w:val="00AA2493"/>
    <w:rsid w:val="00AA2884"/>
    <w:rsid w:val="00AA2CBC"/>
    <w:rsid w:val="00AA3F52"/>
    <w:rsid w:val="00AA4A8B"/>
    <w:rsid w:val="00AA5D5B"/>
    <w:rsid w:val="00AA6147"/>
    <w:rsid w:val="00AA68E7"/>
    <w:rsid w:val="00AA7008"/>
    <w:rsid w:val="00AA7CE2"/>
    <w:rsid w:val="00AB1981"/>
    <w:rsid w:val="00AB1C88"/>
    <w:rsid w:val="00AB1F4E"/>
    <w:rsid w:val="00AB247F"/>
    <w:rsid w:val="00AB40BC"/>
    <w:rsid w:val="00AB4484"/>
    <w:rsid w:val="00AB56EE"/>
    <w:rsid w:val="00AB78AE"/>
    <w:rsid w:val="00AB78D4"/>
    <w:rsid w:val="00AB7D8D"/>
    <w:rsid w:val="00AB7F09"/>
    <w:rsid w:val="00AC1187"/>
    <w:rsid w:val="00AC14F2"/>
    <w:rsid w:val="00AC3FEB"/>
    <w:rsid w:val="00AC41D3"/>
    <w:rsid w:val="00AC48F5"/>
    <w:rsid w:val="00AC4A2B"/>
    <w:rsid w:val="00AC5F4A"/>
    <w:rsid w:val="00AC664E"/>
    <w:rsid w:val="00AC7C42"/>
    <w:rsid w:val="00AD1B23"/>
    <w:rsid w:val="00AD2DA7"/>
    <w:rsid w:val="00AD30E0"/>
    <w:rsid w:val="00AD5208"/>
    <w:rsid w:val="00AD5E5B"/>
    <w:rsid w:val="00AD6219"/>
    <w:rsid w:val="00AD6DA6"/>
    <w:rsid w:val="00AE03DC"/>
    <w:rsid w:val="00AE1735"/>
    <w:rsid w:val="00AE1B9A"/>
    <w:rsid w:val="00AE2175"/>
    <w:rsid w:val="00AE2279"/>
    <w:rsid w:val="00AE231D"/>
    <w:rsid w:val="00AE3855"/>
    <w:rsid w:val="00AE3F29"/>
    <w:rsid w:val="00AE43C4"/>
    <w:rsid w:val="00AE47A1"/>
    <w:rsid w:val="00AE495B"/>
    <w:rsid w:val="00AE67F3"/>
    <w:rsid w:val="00AE6BBA"/>
    <w:rsid w:val="00AE6FD8"/>
    <w:rsid w:val="00AE7C21"/>
    <w:rsid w:val="00AF07B0"/>
    <w:rsid w:val="00AF1790"/>
    <w:rsid w:val="00AF1F89"/>
    <w:rsid w:val="00AF2292"/>
    <w:rsid w:val="00AF23CC"/>
    <w:rsid w:val="00AF24DC"/>
    <w:rsid w:val="00AF3616"/>
    <w:rsid w:val="00AF50FE"/>
    <w:rsid w:val="00AF5951"/>
    <w:rsid w:val="00AF59B3"/>
    <w:rsid w:val="00AF6B70"/>
    <w:rsid w:val="00AF6BE4"/>
    <w:rsid w:val="00AF741D"/>
    <w:rsid w:val="00AF7A13"/>
    <w:rsid w:val="00B02857"/>
    <w:rsid w:val="00B02BC7"/>
    <w:rsid w:val="00B02C8E"/>
    <w:rsid w:val="00B034D3"/>
    <w:rsid w:val="00B035C6"/>
    <w:rsid w:val="00B0382C"/>
    <w:rsid w:val="00B03D6E"/>
    <w:rsid w:val="00B05A39"/>
    <w:rsid w:val="00B06B02"/>
    <w:rsid w:val="00B1131F"/>
    <w:rsid w:val="00B11885"/>
    <w:rsid w:val="00B11E75"/>
    <w:rsid w:val="00B1247A"/>
    <w:rsid w:val="00B12CE1"/>
    <w:rsid w:val="00B13013"/>
    <w:rsid w:val="00B134FC"/>
    <w:rsid w:val="00B13518"/>
    <w:rsid w:val="00B1392E"/>
    <w:rsid w:val="00B13D2F"/>
    <w:rsid w:val="00B144CE"/>
    <w:rsid w:val="00B14783"/>
    <w:rsid w:val="00B15B2A"/>
    <w:rsid w:val="00B15F7C"/>
    <w:rsid w:val="00B16106"/>
    <w:rsid w:val="00B16A37"/>
    <w:rsid w:val="00B16C33"/>
    <w:rsid w:val="00B17B44"/>
    <w:rsid w:val="00B2070C"/>
    <w:rsid w:val="00B2080E"/>
    <w:rsid w:val="00B2091C"/>
    <w:rsid w:val="00B2110A"/>
    <w:rsid w:val="00B21E7B"/>
    <w:rsid w:val="00B2323D"/>
    <w:rsid w:val="00B25764"/>
    <w:rsid w:val="00B2598D"/>
    <w:rsid w:val="00B25A3E"/>
    <w:rsid w:val="00B25FA4"/>
    <w:rsid w:val="00B25FBB"/>
    <w:rsid w:val="00B27D1B"/>
    <w:rsid w:val="00B27F44"/>
    <w:rsid w:val="00B305ED"/>
    <w:rsid w:val="00B30C56"/>
    <w:rsid w:val="00B311D2"/>
    <w:rsid w:val="00B317F1"/>
    <w:rsid w:val="00B322FE"/>
    <w:rsid w:val="00B32B7F"/>
    <w:rsid w:val="00B33F24"/>
    <w:rsid w:val="00B34F3F"/>
    <w:rsid w:val="00B36352"/>
    <w:rsid w:val="00B3756B"/>
    <w:rsid w:val="00B3768D"/>
    <w:rsid w:val="00B37FA1"/>
    <w:rsid w:val="00B4162E"/>
    <w:rsid w:val="00B426F9"/>
    <w:rsid w:val="00B42F79"/>
    <w:rsid w:val="00B43078"/>
    <w:rsid w:val="00B431B6"/>
    <w:rsid w:val="00B44A78"/>
    <w:rsid w:val="00B45E14"/>
    <w:rsid w:val="00B46A85"/>
    <w:rsid w:val="00B46ADA"/>
    <w:rsid w:val="00B471D5"/>
    <w:rsid w:val="00B51983"/>
    <w:rsid w:val="00B5396E"/>
    <w:rsid w:val="00B55565"/>
    <w:rsid w:val="00B55A72"/>
    <w:rsid w:val="00B55BB8"/>
    <w:rsid w:val="00B56D75"/>
    <w:rsid w:val="00B60353"/>
    <w:rsid w:val="00B60BEB"/>
    <w:rsid w:val="00B60C72"/>
    <w:rsid w:val="00B6156D"/>
    <w:rsid w:val="00B6193B"/>
    <w:rsid w:val="00B63E6A"/>
    <w:rsid w:val="00B63FD1"/>
    <w:rsid w:val="00B65B00"/>
    <w:rsid w:val="00B67569"/>
    <w:rsid w:val="00B67DF0"/>
    <w:rsid w:val="00B702B4"/>
    <w:rsid w:val="00B70636"/>
    <w:rsid w:val="00B70880"/>
    <w:rsid w:val="00B710DD"/>
    <w:rsid w:val="00B714EE"/>
    <w:rsid w:val="00B724B4"/>
    <w:rsid w:val="00B73AC1"/>
    <w:rsid w:val="00B73C6B"/>
    <w:rsid w:val="00B75070"/>
    <w:rsid w:val="00B750D6"/>
    <w:rsid w:val="00B76605"/>
    <w:rsid w:val="00B814C3"/>
    <w:rsid w:val="00B81D41"/>
    <w:rsid w:val="00B825C3"/>
    <w:rsid w:val="00B82A3A"/>
    <w:rsid w:val="00B82B30"/>
    <w:rsid w:val="00B82F28"/>
    <w:rsid w:val="00B834F6"/>
    <w:rsid w:val="00B83A20"/>
    <w:rsid w:val="00B83B39"/>
    <w:rsid w:val="00B83D89"/>
    <w:rsid w:val="00B85818"/>
    <w:rsid w:val="00B859E4"/>
    <w:rsid w:val="00B860A1"/>
    <w:rsid w:val="00B91708"/>
    <w:rsid w:val="00B91C2C"/>
    <w:rsid w:val="00B93172"/>
    <w:rsid w:val="00B948F4"/>
    <w:rsid w:val="00B950F6"/>
    <w:rsid w:val="00B97F03"/>
    <w:rsid w:val="00BA0552"/>
    <w:rsid w:val="00BA2E80"/>
    <w:rsid w:val="00BA3CD7"/>
    <w:rsid w:val="00BA41C9"/>
    <w:rsid w:val="00BA444B"/>
    <w:rsid w:val="00BA5344"/>
    <w:rsid w:val="00BA549F"/>
    <w:rsid w:val="00BA554A"/>
    <w:rsid w:val="00BA68EF"/>
    <w:rsid w:val="00BA745F"/>
    <w:rsid w:val="00BB01BA"/>
    <w:rsid w:val="00BB06B6"/>
    <w:rsid w:val="00BB0E23"/>
    <w:rsid w:val="00BB5456"/>
    <w:rsid w:val="00BB5F98"/>
    <w:rsid w:val="00BB7131"/>
    <w:rsid w:val="00BC0D1E"/>
    <w:rsid w:val="00BC0FFD"/>
    <w:rsid w:val="00BC1C34"/>
    <w:rsid w:val="00BC1F2B"/>
    <w:rsid w:val="00BC3DFB"/>
    <w:rsid w:val="00BC40E6"/>
    <w:rsid w:val="00BC649A"/>
    <w:rsid w:val="00BC6F28"/>
    <w:rsid w:val="00BD1165"/>
    <w:rsid w:val="00BD11CB"/>
    <w:rsid w:val="00BD1988"/>
    <w:rsid w:val="00BD3A3C"/>
    <w:rsid w:val="00BD46EF"/>
    <w:rsid w:val="00BD4B35"/>
    <w:rsid w:val="00BD65F6"/>
    <w:rsid w:val="00BD663A"/>
    <w:rsid w:val="00BD7B22"/>
    <w:rsid w:val="00BD7E89"/>
    <w:rsid w:val="00BE0654"/>
    <w:rsid w:val="00BE09D8"/>
    <w:rsid w:val="00BE0B46"/>
    <w:rsid w:val="00BE0F1F"/>
    <w:rsid w:val="00BE2D55"/>
    <w:rsid w:val="00BE40D6"/>
    <w:rsid w:val="00BE4803"/>
    <w:rsid w:val="00BE4ADE"/>
    <w:rsid w:val="00BE4EEC"/>
    <w:rsid w:val="00BE674B"/>
    <w:rsid w:val="00BE6808"/>
    <w:rsid w:val="00BE6FAB"/>
    <w:rsid w:val="00BE765F"/>
    <w:rsid w:val="00BF154B"/>
    <w:rsid w:val="00BF195F"/>
    <w:rsid w:val="00BF1C2B"/>
    <w:rsid w:val="00BF2D84"/>
    <w:rsid w:val="00BF37A7"/>
    <w:rsid w:val="00BF486D"/>
    <w:rsid w:val="00BF52A3"/>
    <w:rsid w:val="00BF6D04"/>
    <w:rsid w:val="00BF71A6"/>
    <w:rsid w:val="00BF7DEB"/>
    <w:rsid w:val="00BF7E06"/>
    <w:rsid w:val="00C010DD"/>
    <w:rsid w:val="00C01410"/>
    <w:rsid w:val="00C02CCA"/>
    <w:rsid w:val="00C031F2"/>
    <w:rsid w:val="00C037C9"/>
    <w:rsid w:val="00C050E6"/>
    <w:rsid w:val="00C05638"/>
    <w:rsid w:val="00C059AC"/>
    <w:rsid w:val="00C0697C"/>
    <w:rsid w:val="00C06CE8"/>
    <w:rsid w:val="00C11E79"/>
    <w:rsid w:val="00C12D45"/>
    <w:rsid w:val="00C13D37"/>
    <w:rsid w:val="00C14555"/>
    <w:rsid w:val="00C14792"/>
    <w:rsid w:val="00C14806"/>
    <w:rsid w:val="00C14F31"/>
    <w:rsid w:val="00C15B95"/>
    <w:rsid w:val="00C17562"/>
    <w:rsid w:val="00C20221"/>
    <w:rsid w:val="00C20A8C"/>
    <w:rsid w:val="00C20DE7"/>
    <w:rsid w:val="00C229F3"/>
    <w:rsid w:val="00C24789"/>
    <w:rsid w:val="00C24894"/>
    <w:rsid w:val="00C25076"/>
    <w:rsid w:val="00C25344"/>
    <w:rsid w:val="00C25ABC"/>
    <w:rsid w:val="00C25B06"/>
    <w:rsid w:val="00C25D98"/>
    <w:rsid w:val="00C25F01"/>
    <w:rsid w:val="00C26C4E"/>
    <w:rsid w:val="00C27D6E"/>
    <w:rsid w:val="00C30FCD"/>
    <w:rsid w:val="00C31F4A"/>
    <w:rsid w:val="00C32191"/>
    <w:rsid w:val="00C32B4D"/>
    <w:rsid w:val="00C337E4"/>
    <w:rsid w:val="00C34599"/>
    <w:rsid w:val="00C34729"/>
    <w:rsid w:val="00C348A0"/>
    <w:rsid w:val="00C3491A"/>
    <w:rsid w:val="00C3748A"/>
    <w:rsid w:val="00C40446"/>
    <w:rsid w:val="00C41CFE"/>
    <w:rsid w:val="00C41D65"/>
    <w:rsid w:val="00C41D8D"/>
    <w:rsid w:val="00C432C8"/>
    <w:rsid w:val="00C4364B"/>
    <w:rsid w:val="00C442E7"/>
    <w:rsid w:val="00C465B8"/>
    <w:rsid w:val="00C46CB1"/>
    <w:rsid w:val="00C47C4D"/>
    <w:rsid w:val="00C47D81"/>
    <w:rsid w:val="00C524D1"/>
    <w:rsid w:val="00C52FF2"/>
    <w:rsid w:val="00C537E2"/>
    <w:rsid w:val="00C53CA2"/>
    <w:rsid w:val="00C53CD7"/>
    <w:rsid w:val="00C54111"/>
    <w:rsid w:val="00C56308"/>
    <w:rsid w:val="00C60E61"/>
    <w:rsid w:val="00C61E95"/>
    <w:rsid w:val="00C62597"/>
    <w:rsid w:val="00C628BA"/>
    <w:rsid w:val="00C63058"/>
    <w:rsid w:val="00C65159"/>
    <w:rsid w:val="00C651FC"/>
    <w:rsid w:val="00C656F5"/>
    <w:rsid w:val="00C65852"/>
    <w:rsid w:val="00C65ED2"/>
    <w:rsid w:val="00C66ED4"/>
    <w:rsid w:val="00C70649"/>
    <w:rsid w:val="00C717A6"/>
    <w:rsid w:val="00C724E7"/>
    <w:rsid w:val="00C74201"/>
    <w:rsid w:val="00C7452D"/>
    <w:rsid w:val="00C7472B"/>
    <w:rsid w:val="00C74870"/>
    <w:rsid w:val="00C74DA7"/>
    <w:rsid w:val="00C75A12"/>
    <w:rsid w:val="00C7776D"/>
    <w:rsid w:val="00C80893"/>
    <w:rsid w:val="00C81D6F"/>
    <w:rsid w:val="00C823DC"/>
    <w:rsid w:val="00C82471"/>
    <w:rsid w:val="00C83806"/>
    <w:rsid w:val="00C83B61"/>
    <w:rsid w:val="00C843E1"/>
    <w:rsid w:val="00C84BC5"/>
    <w:rsid w:val="00C87ADB"/>
    <w:rsid w:val="00C87E8B"/>
    <w:rsid w:val="00C9421B"/>
    <w:rsid w:val="00C950F2"/>
    <w:rsid w:val="00C9543A"/>
    <w:rsid w:val="00C9624B"/>
    <w:rsid w:val="00C96F80"/>
    <w:rsid w:val="00CA2560"/>
    <w:rsid w:val="00CB15ED"/>
    <w:rsid w:val="00CB16B4"/>
    <w:rsid w:val="00CB1732"/>
    <w:rsid w:val="00CB2E8D"/>
    <w:rsid w:val="00CB302F"/>
    <w:rsid w:val="00CB31C6"/>
    <w:rsid w:val="00CB3E18"/>
    <w:rsid w:val="00CB4620"/>
    <w:rsid w:val="00CB4F08"/>
    <w:rsid w:val="00CB6DE5"/>
    <w:rsid w:val="00CB74CD"/>
    <w:rsid w:val="00CB7A20"/>
    <w:rsid w:val="00CC172E"/>
    <w:rsid w:val="00CC197A"/>
    <w:rsid w:val="00CC31D6"/>
    <w:rsid w:val="00CC3EC7"/>
    <w:rsid w:val="00CC4954"/>
    <w:rsid w:val="00CC4CF5"/>
    <w:rsid w:val="00CC5053"/>
    <w:rsid w:val="00CC5757"/>
    <w:rsid w:val="00CC5C5A"/>
    <w:rsid w:val="00CC7E08"/>
    <w:rsid w:val="00CD0653"/>
    <w:rsid w:val="00CD0B2B"/>
    <w:rsid w:val="00CD1360"/>
    <w:rsid w:val="00CD2F07"/>
    <w:rsid w:val="00CD3CA6"/>
    <w:rsid w:val="00CD48A8"/>
    <w:rsid w:val="00CD4911"/>
    <w:rsid w:val="00CD5059"/>
    <w:rsid w:val="00CD5585"/>
    <w:rsid w:val="00CD63EB"/>
    <w:rsid w:val="00CD701E"/>
    <w:rsid w:val="00CD7496"/>
    <w:rsid w:val="00CD78E6"/>
    <w:rsid w:val="00CE17E0"/>
    <w:rsid w:val="00CE19A4"/>
    <w:rsid w:val="00CE29BD"/>
    <w:rsid w:val="00CE3057"/>
    <w:rsid w:val="00CE31E5"/>
    <w:rsid w:val="00CE38E4"/>
    <w:rsid w:val="00CE562A"/>
    <w:rsid w:val="00CE5E1D"/>
    <w:rsid w:val="00CE6976"/>
    <w:rsid w:val="00CE6BF9"/>
    <w:rsid w:val="00CE7061"/>
    <w:rsid w:val="00CE73AA"/>
    <w:rsid w:val="00CE7451"/>
    <w:rsid w:val="00CF073B"/>
    <w:rsid w:val="00CF0E81"/>
    <w:rsid w:val="00CF2367"/>
    <w:rsid w:val="00CF2440"/>
    <w:rsid w:val="00CF35D5"/>
    <w:rsid w:val="00CF380C"/>
    <w:rsid w:val="00CF3BE7"/>
    <w:rsid w:val="00CF510C"/>
    <w:rsid w:val="00CF52E4"/>
    <w:rsid w:val="00CF6874"/>
    <w:rsid w:val="00CF7EBD"/>
    <w:rsid w:val="00D0167F"/>
    <w:rsid w:val="00D0232A"/>
    <w:rsid w:val="00D033AE"/>
    <w:rsid w:val="00D03D02"/>
    <w:rsid w:val="00D05E82"/>
    <w:rsid w:val="00D07ECB"/>
    <w:rsid w:val="00D119B9"/>
    <w:rsid w:val="00D1300D"/>
    <w:rsid w:val="00D13D67"/>
    <w:rsid w:val="00D14B7C"/>
    <w:rsid w:val="00D15290"/>
    <w:rsid w:val="00D154CB"/>
    <w:rsid w:val="00D16109"/>
    <w:rsid w:val="00D172CB"/>
    <w:rsid w:val="00D20066"/>
    <w:rsid w:val="00D20356"/>
    <w:rsid w:val="00D20455"/>
    <w:rsid w:val="00D20526"/>
    <w:rsid w:val="00D21E88"/>
    <w:rsid w:val="00D221BB"/>
    <w:rsid w:val="00D22A61"/>
    <w:rsid w:val="00D23164"/>
    <w:rsid w:val="00D238BC"/>
    <w:rsid w:val="00D23CE3"/>
    <w:rsid w:val="00D24832"/>
    <w:rsid w:val="00D25416"/>
    <w:rsid w:val="00D25864"/>
    <w:rsid w:val="00D27292"/>
    <w:rsid w:val="00D272B0"/>
    <w:rsid w:val="00D275C3"/>
    <w:rsid w:val="00D277D9"/>
    <w:rsid w:val="00D27B61"/>
    <w:rsid w:val="00D27D87"/>
    <w:rsid w:val="00D31DA2"/>
    <w:rsid w:val="00D3315B"/>
    <w:rsid w:val="00D333C9"/>
    <w:rsid w:val="00D3354C"/>
    <w:rsid w:val="00D34CB5"/>
    <w:rsid w:val="00D35C0B"/>
    <w:rsid w:val="00D35C32"/>
    <w:rsid w:val="00D36580"/>
    <w:rsid w:val="00D36945"/>
    <w:rsid w:val="00D37750"/>
    <w:rsid w:val="00D4087C"/>
    <w:rsid w:val="00D4112C"/>
    <w:rsid w:val="00D41FD6"/>
    <w:rsid w:val="00D43390"/>
    <w:rsid w:val="00D4570D"/>
    <w:rsid w:val="00D46D13"/>
    <w:rsid w:val="00D46E12"/>
    <w:rsid w:val="00D50539"/>
    <w:rsid w:val="00D50937"/>
    <w:rsid w:val="00D50CE8"/>
    <w:rsid w:val="00D51083"/>
    <w:rsid w:val="00D51897"/>
    <w:rsid w:val="00D51FE9"/>
    <w:rsid w:val="00D52587"/>
    <w:rsid w:val="00D52AA2"/>
    <w:rsid w:val="00D55696"/>
    <w:rsid w:val="00D55B02"/>
    <w:rsid w:val="00D56589"/>
    <w:rsid w:val="00D617B0"/>
    <w:rsid w:val="00D61B5B"/>
    <w:rsid w:val="00D61E70"/>
    <w:rsid w:val="00D61EAA"/>
    <w:rsid w:val="00D650EE"/>
    <w:rsid w:val="00D66E0F"/>
    <w:rsid w:val="00D6711B"/>
    <w:rsid w:val="00D678C3"/>
    <w:rsid w:val="00D67C77"/>
    <w:rsid w:val="00D70CA4"/>
    <w:rsid w:val="00D712C9"/>
    <w:rsid w:val="00D71D0C"/>
    <w:rsid w:val="00D71DAC"/>
    <w:rsid w:val="00D72763"/>
    <w:rsid w:val="00D73ADF"/>
    <w:rsid w:val="00D74D36"/>
    <w:rsid w:val="00D74DBF"/>
    <w:rsid w:val="00D750C2"/>
    <w:rsid w:val="00D7798C"/>
    <w:rsid w:val="00D80985"/>
    <w:rsid w:val="00D80E7D"/>
    <w:rsid w:val="00D82064"/>
    <w:rsid w:val="00D8232C"/>
    <w:rsid w:val="00D82B16"/>
    <w:rsid w:val="00D83377"/>
    <w:rsid w:val="00D83A10"/>
    <w:rsid w:val="00D84192"/>
    <w:rsid w:val="00D853D2"/>
    <w:rsid w:val="00D8578D"/>
    <w:rsid w:val="00D858B1"/>
    <w:rsid w:val="00D860C2"/>
    <w:rsid w:val="00D91006"/>
    <w:rsid w:val="00D9152B"/>
    <w:rsid w:val="00D93263"/>
    <w:rsid w:val="00D932EE"/>
    <w:rsid w:val="00D946B5"/>
    <w:rsid w:val="00D950C6"/>
    <w:rsid w:val="00D953EB"/>
    <w:rsid w:val="00D96318"/>
    <w:rsid w:val="00D96DFF"/>
    <w:rsid w:val="00D9729C"/>
    <w:rsid w:val="00D97562"/>
    <w:rsid w:val="00DA0558"/>
    <w:rsid w:val="00DA1279"/>
    <w:rsid w:val="00DA158F"/>
    <w:rsid w:val="00DA196B"/>
    <w:rsid w:val="00DA1F29"/>
    <w:rsid w:val="00DA31CF"/>
    <w:rsid w:val="00DA509A"/>
    <w:rsid w:val="00DA6582"/>
    <w:rsid w:val="00DA6931"/>
    <w:rsid w:val="00DA71F2"/>
    <w:rsid w:val="00DA747B"/>
    <w:rsid w:val="00DA7614"/>
    <w:rsid w:val="00DB3240"/>
    <w:rsid w:val="00DB3369"/>
    <w:rsid w:val="00DB35C7"/>
    <w:rsid w:val="00DB44C9"/>
    <w:rsid w:val="00DB4702"/>
    <w:rsid w:val="00DB507C"/>
    <w:rsid w:val="00DC110D"/>
    <w:rsid w:val="00DC2E40"/>
    <w:rsid w:val="00DC3F98"/>
    <w:rsid w:val="00DC408F"/>
    <w:rsid w:val="00DC5630"/>
    <w:rsid w:val="00DC5959"/>
    <w:rsid w:val="00DC63F0"/>
    <w:rsid w:val="00DC7F5D"/>
    <w:rsid w:val="00DD1691"/>
    <w:rsid w:val="00DD357F"/>
    <w:rsid w:val="00DD440B"/>
    <w:rsid w:val="00DD50E7"/>
    <w:rsid w:val="00DD581C"/>
    <w:rsid w:val="00DD6A7B"/>
    <w:rsid w:val="00DD6DE6"/>
    <w:rsid w:val="00DD7D31"/>
    <w:rsid w:val="00DE091E"/>
    <w:rsid w:val="00DE13D1"/>
    <w:rsid w:val="00DE17E6"/>
    <w:rsid w:val="00DE19CF"/>
    <w:rsid w:val="00DE243B"/>
    <w:rsid w:val="00DE2B26"/>
    <w:rsid w:val="00DE2CF4"/>
    <w:rsid w:val="00DE2F44"/>
    <w:rsid w:val="00DE393E"/>
    <w:rsid w:val="00DE46FD"/>
    <w:rsid w:val="00DE7B0C"/>
    <w:rsid w:val="00DF2298"/>
    <w:rsid w:val="00DF2CC8"/>
    <w:rsid w:val="00DF2D15"/>
    <w:rsid w:val="00DF3269"/>
    <w:rsid w:val="00DF3A3D"/>
    <w:rsid w:val="00DF3A56"/>
    <w:rsid w:val="00DF4705"/>
    <w:rsid w:val="00DF58BF"/>
    <w:rsid w:val="00E008B6"/>
    <w:rsid w:val="00E014DD"/>
    <w:rsid w:val="00E01CDC"/>
    <w:rsid w:val="00E024BC"/>
    <w:rsid w:val="00E02A12"/>
    <w:rsid w:val="00E02D92"/>
    <w:rsid w:val="00E03372"/>
    <w:rsid w:val="00E03673"/>
    <w:rsid w:val="00E042D1"/>
    <w:rsid w:val="00E04532"/>
    <w:rsid w:val="00E04FAE"/>
    <w:rsid w:val="00E06ADE"/>
    <w:rsid w:val="00E07560"/>
    <w:rsid w:val="00E106B6"/>
    <w:rsid w:val="00E10C71"/>
    <w:rsid w:val="00E112CD"/>
    <w:rsid w:val="00E11C54"/>
    <w:rsid w:val="00E12FA5"/>
    <w:rsid w:val="00E1369B"/>
    <w:rsid w:val="00E1420D"/>
    <w:rsid w:val="00E147D8"/>
    <w:rsid w:val="00E14C02"/>
    <w:rsid w:val="00E16C83"/>
    <w:rsid w:val="00E17053"/>
    <w:rsid w:val="00E17316"/>
    <w:rsid w:val="00E20E56"/>
    <w:rsid w:val="00E24552"/>
    <w:rsid w:val="00E2497E"/>
    <w:rsid w:val="00E26399"/>
    <w:rsid w:val="00E26599"/>
    <w:rsid w:val="00E26B59"/>
    <w:rsid w:val="00E318D5"/>
    <w:rsid w:val="00E331AE"/>
    <w:rsid w:val="00E33BDE"/>
    <w:rsid w:val="00E34AA8"/>
    <w:rsid w:val="00E34CA9"/>
    <w:rsid w:val="00E3513F"/>
    <w:rsid w:val="00E35B83"/>
    <w:rsid w:val="00E40EDF"/>
    <w:rsid w:val="00E40F2D"/>
    <w:rsid w:val="00E4238A"/>
    <w:rsid w:val="00E42650"/>
    <w:rsid w:val="00E427F2"/>
    <w:rsid w:val="00E44D6B"/>
    <w:rsid w:val="00E4629E"/>
    <w:rsid w:val="00E47BFA"/>
    <w:rsid w:val="00E50687"/>
    <w:rsid w:val="00E51371"/>
    <w:rsid w:val="00E51CDF"/>
    <w:rsid w:val="00E524FC"/>
    <w:rsid w:val="00E528D5"/>
    <w:rsid w:val="00E5491B"/>
    <w:rsid w:val="00E555D5"/>
    <w:rsid w:val="00E55C89"/>
    <w:rsid w:val="00E5629B"/>
    <w:rsid w:val="00E57B3E"/>
    <w:rsid w:val="00E61526"/>
    <w:rsid w:val="00E622C4"/>
    <w:rsid w:val="00E6274A"/>
    <w:rsid w:val="00E62802"/>
    <w:rsid w:val="00E62DDC"/>
    <w:rsid w:val="00E649D2"/>
    <w:rsid w:val="00E6587B"/>
    <w:rsid w:val="00E66310"/>
    <w:rsid w:val="00E6675D"/>
    <w:rsid w:val="00E66B93"/>
    <w:rsid w:val="00E67841"/>
    <w:rsid w:val="00E700FC"/>
    <w:rsid w:val="00E70555"/>
    <w:rsid w:val="00E7066B"/>
    <w:rsid w:val="00E70ED6"/>
    <w:rsid w:val="00E71DE7"/>
    <w:rsid w:val="00E71FA7"/>
    <w:rsid w:val="00E72BA5"/>
    <w:rsid w:val="00E731D5"/>
    <w:rsid w:val="00E732F0"/>
    <w:rsid w:val="00E74129"/>
    <w:rsid w:val="00E7481A"/>
    <w:rsid w:val="00E77AA3"/>
    <w:rsid w:val="00E77B33"/>
    <w:rsid w:val="00E77C7A"/>
    <w:rsid w:val="00E77EB3"/>
    <w:rsid w:val="00E821B6"/>
    <w:rsid w:val="00E831FE"/>
    <w:rsid w:val="00E84FA6"/>
    <w:rsid w:val="00E85DA7"/>
    <w:rsid w:val="00E86D01"/>
    <w:rsid w:val="00E903EF"/>
    <w:rsid w:val="00E9072F"/>
    <w:rsid w:val="00E907D7"/>
    <w:rsid w:val="00E918F0"/>
    <w:rsid w:val="00E926A5"/>
    <w:rsid w:val="00E92977"/>
    <w:rsid w:val="00E92CE2"/>
    <w:rsid w:val="00E92FDF"/>
    <w:rsid w:val="00E9348D"/>
    <w:rsid w:val="00E96805"/>
    <w:rsid w:val="00E96ED3"/>
    <w:rsid w:val="00E979BC"/>
    <w:rsid w:val="00EA123E"/>
    <w:rsid w:val="00EA2187"/>
    <w:rsid w:val="00EA2D1D"/>
    <w:rsid w:val="00EA3C77"/>
    <w:rsid w:val="00EA4A01"/>
    <w:rsid w:val="00EA597D"/>
    <w:rsid w:val="00EA662F"/>
    <w:rsid w:val="00EA7C84"/>
    <w:rsid w:val="00EB04E5"/>
    <w:rsid w:val="00EB0994"/>
    <w:rsid w:val="00EB0CC9"/>
    <w:rsid w:val="00EB0F65"/>
    <w:rsid w:val="00EB15C6"/>
    <w:rsid w:val="00EB187B"/>
    <w:rsid w:val="00EB1E1E"/>
    <w:rsid w:val="00EB203C"/>
    <w:rsid w:val="00EB46E9"/>
    <w:rsid w:val="00EB5327"/>
    <w:rsid w:val="00EB77E1"/>
    <w:rsid w:val="00EC0F3E"/>
    <w:rsid w:val="00EC25AA"/>
    <w:rsid w:val="00EC2ED6"/>
    <w:rsid w:val="00EC3B39"/>
    <w:rsid w:val="00EC3BB7"/>
    <w:rsid w:val="00EC3C48"/>
    <w:rsid w:val="00EC3CEA"/>
    <w:rsid w:val="00EC4AA2"/>
    <w:rsid w:val="00EC4C0A"/>
    <w:rsid w:val="00EC4FA5"/>
    <w:rsid w:val="00EC5978"/>
    <w:rsid w:val="00EC5E31"/>
    <w:rsid w:val="00EC7A31"/>
    <w:rsid w:val="00ED191D"/>
    <w:rsid w:val="00ED1B20"/>
    <w:rsid w:val="00ED1F42"/>
    <w:rsid w:val="00ED256D"/>
    <w:rsid w:val="00ED2937"/>
    <w:rsid w:val="00ED2E81"/>
    <w:rsid w:val="00ED3D9A"/>
    <w:rsid w:val="00ED5BAF"/>
    <w:rsid w:val="00ED6CC6"/>
    <w:rsid w:val="00ED7617"/>
    <w:rsid w:val="00EE08A6"/>
    <w:rsid w:val="00EE0EDB"/>
    <w:rsid w:val="00EE14FF"/>
    <w:rsid w:val="00EE3AAD"/>
    <w:rsid w:val="00EE40C4"/>
    <w:rsid w:val="00EE43C0"/>
    <w:rsid w:val="00EE508A"/>
    <w:rsid w:val="00EE6442"/>
    <w:rsid w:val="00EE6D1F"/>
    <w:rsid w:val="00EF2536"/>
    <w:rsid w:val="00EF3166"/>
    <w:rsid w:val="00EF35A0"/>
    <w:rsid w:val="00EF370D"/>
    <w:rsid w:val="00EF37E9"/>
    <w:rsid w:val="00EF39BB"/>
    <w:rsid w:val="00EF3C7C"/>
    <w:rsid w:val="00EF5BE9"/>
    <w:rsid w:val="00EF6025"/>
    <w:rsid w:val="00EF6B3D"/>
    <w:rsid w:val="00F0069D"/>
    <w:rsid w:val="00F00AA9"/>
    <w:rsid w:val="00F012D0"/>
    <w:rsid w:val="00F02C95"/>
    <w:rsid w:val="00F039BC"/>
    <w:rsid w:val="00F03A54"/>
    <w:rsid w:val="00F061C6"/>
    <w:rsid w:val="00F0704B"/>
    <w:rsid w:val="00F072FA"/>
    <w:rsid w:val="00F07C36"/>
    <w:rsid w:val="00F10FED"/>
    <w:rsid w:val="00F12C69"/>
    <w:rsid w:val="00F1356B"/>
    <w:rsid w:val="00F1408C"/>
    <w:rsid w:val="00F148CF"/>
    <w:rsid w:val="00F17666"/>
    <w:rsid w:val="00F201ED"/>
    <w:rsid w:val="00F20291"/>
    <w:rsid w:val="00F20BF5"/>
    <w:rsid w:val="00F22CA4"/>
    <w:rsid w:val="00F2331E"/>
    <w:rsid w:val="00F23AA9"/>
    <w:rsid w:val="00F24BCF"/>
    <w:rsid w:val="00F24C2A"/>
    <w:rsid w:val="00F25549"/>
    <w:rsid w:val="00F268DF"/>
    <w:rsid w:val="00F27CF6"/>
    <w:rsid w:val="00F30BD5"/>
    <w:rsid w:val="00F30E93"/>
    <w:rsid w:val="00F31536"/>
    <w:rsid w:val="00F3311A"/>
    <w:rsid w:val="00F3525E"/>
    <w:rsid w:val="00F353F0"/>
    <w:rsid w:val="00F35C61"/>
    <w:rsid w:val="00F37361"/>
    <w:rsid w:val="00F37A3E"/>
    <w:rsid w:val="00F411F8"/>
    <w:rsid w:val="00F42C13"/>
    <w:rsid w:val="00F4350A"/>
    <w:rsid w:val="00F4360C"/>
    <w:rsid w:val="00F43A1A"/>
    <w:rsid w:val="00F44E5F"/>
    <w:rsid w:val="00F4586A"/>
    <w:rsid w:val="00F46C49"/>
    <w:rsid w:val="00F47155"/>
    <w:rsid w:val="00F47CFC"/>
    <w:rsid w:val="00F500F4"/>
    <w:rsid w:val="00F50262"/>
    <w:rsid w:val="00F508F9"/>
    <w:rsid w:val="00F527B3"/>
    <w:rsid w:val="00F5572E"/>
    <w:rsid w:val="00F56AD7"/>
    <w:rsid w:val="00F57BE2"/>
    <w:rsid w:val="00F57E74"/>
    <w:rsid w:val="00F60033"/>
    <w:rsid w:val="00F60A0F"/>
    <w:rsid w:val="00F611FB"/>
    <w:rsid w:val="00F61E02"/>
    <w:rsid w:val="00F63323"/>
    <w:rsid w:val="00F6416E"/>
    <w:rsid w:val="00F649FD"/>
    <w:rsid w:val="00F653DD"/>
    <w:rsid w:val="00F6543E"/>
    <w:rsid w:val="00F6573D"/>
    <w:rsid w:val="00F65E26"/>
    <w:rsid w:val="00F6695F"/>
    <w:rsid w:val="00F67488"/>
    <w:rsid w:val="00F677E5"/>
    <w:rsid w:val="00F70008"/>
    <w:rsid w:val="00F70AE2"/>
    <w:rsid w:val="00F70FFF"/>
    <w:rsid w:val="00F718E4"/>
    <w:rsid w:val="00F7199B"/>
    <w:rsid w:val="00F71F3C"/>
    <w:rsid w:val="00F741A5"/>
    <w:rsid w:val="00F74A43"/>
    <w:rsid w:val="00F74C9B"/>
    <w:rsid w:val="00F75FB3"/>
    <w:rsid w:val="00F77F71"/>
    <w:rsid w:val="00F8081A"/>
    <w:rsid w:val="00F811E7"/>
    <w:rsid w:val="00F816E9"/>
    <w:rsid w:val="00F818B1"/>
    <w:rsid w:val="00F820D5"/>
    <w:rsid w:val="00F8224F"/>
    <w:rsid w:val="00F8254D"/>
    <w:rsid w:val="00F82EA5"/>
    <w:rsid w:val="00F83072"/>
    <w:rsid w:val="00F8340A"/>
    <w:rsid w:val="00F84090"/>
    <w:rsid w:val="00F85EDC"/>
    <w:rsid w:val="00F87942"/>
    <w:rsid w:val="00F908FD"/>
    <w:rsid w:val="00F91721"/>
    <w:rsid w:val="00F92353"/>
    <w:rsid w:val="00F925E5"/>
    <w:rsid w:val="00F93782"/>
    <w:rsid w:val="00F94B50"/>
    <w:rsid w:val="00F95471"/>
    <w:rsid w:val="00FA08C7"/>
    <w:rsid w:val="00FA354F"/>
    <w:rsid w:val="00FA36E9"/>
    <w:rsid w:val="00FA3ACE"/>
    <w:rsid w:val="00FA4B33"/>
    <w:rsid w:val="00FA53CF"/>
    <w:rsid w:val="00FA58D0"/>
    <w:rsid w:val="00FA593B"/>
    <w:rsid w:val="00FA640A"/>
    <w:rsid w:val="00FA6427"/>
    <w:rsid w:val="00FA72B2"/>
    <w:rsid w:val="00FA75FA"/>
    <w:rsid w:val="00FA7941"/>
    <w:rsid w:val="00FB005C"/>
    <w:rsid w:val="00FB215F"/>
    <w:rsid w:val="00FB27F0"/>
    <w:rsid w:val="00FB2D59"/>
    <w:rsid w:val="00FB3FF8"/>
    <w:rsid w:val="00FB44AD"/>
    <w:rsid w:val="00FB55EF"/>
    <w:rsid w:val="00FB6039"/>
    <w:rsid w:val="00FB6581"/>
    <w:rsid w:val="00FB6973"/>
    <w:rsid w:val="00FB767A"/>
    <w:rsid w:val="00FC0D75"/>
    <w:rsid w:val="00FC14BA"/>
    <w:rsid w:val="00FC1777"/>
    <w:rsid w:val="00FC1967"/>
    <w:rsid w:val="00FC256B"/>
    <w:rsid w:val="00FC2E91"/>
    <w:rsid w:val="00FC2FD7"/>
    <w:rsid w:val="00FC388E"/>
    <w:rsid w:val="00FC482C"/>
    <w:rsid w:val="00FC48C4"/>
    <w:rsid w:val="00FC4A83"/>
    <w:rsid w:val="00FC5A7E"/>
    <w:rsid w:val="00FC7854"/>
    <w:rsid w:val="00FC7F02"/>
    <w:rsid w:val="00FD16A3"/>
    <w:rsid w:val="00FD2238"/>
    <w:rsid w:val="00FD2B26"/>
    <w:rsid w:val="00FD2DE0"/>
    <w:rsid w:val="00FD3A4C"/>
    <w:rsid w:val="00FD40F0"/>
    <w:rsid w:val="00FD6C27"/>
    <w:rsid w:val="00FE1233"/>
    <w:rsid w:val="00FE326B"/>
    <w:rsid w:val="00FE4670"/>
    <w:rsid w:val="00FE5151"/>
    <w:rsid w:val="00FE696C"/>
    <w:rsid w:val="00FE71B4"/>
    <w:rsid w:val="00FF15BA"/>
    <w:rsid w:val="00FF2F18"/>
    <w:rsid w:val="00FF34E5"/>
    <w:rsid w:val="00FF4138"/>
    <w:rsid w:val="00FF4298"/>
    <w:rsid w:val="00FF5DBE"/>
    <w:rsid w:val="00FF640E"/>
    <w:rsid w:val="00FF640F"/>
    <w:rsid w:val="00FF72DE"/>
    <w:rsid w:val="059071E6"/>
    <w:rsid w:val="17D57C2D"/>
    <w:rsid w:val="5AEC5F1D"/>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3B2E7C5"/>
  <w15:docId w15:val="{A285C190-E931-43B2-9D8F-5FDC2DC5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line number" w:semiHidden="1" w:unhideWhenUsed="1"/>
    <w:lsdException w:name="page number" w:uiPriority="0"/>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uiPriority="0"/>
    <w:lsdException w:name="Block Text" w:semiHidden="1" w:unhideWhenUsed="1"/>
    <w:lsdException w:name="FollowedHyperlink" w:uiPriority="0"/>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20"/>
      <w:jc w:val="both"/>
    </w:pPr>
    <w:rPr>
      <w:rFonts w:ascii="Calibri" w:hAnsi="Calibri" w:cs="Calibri"/>
      <w:sz w:val="22"/>
      <w:szCs w:val="24"/>
      <w:lang w:val="en-GB" w:eastAsia="zh-CN"/>
    </w:rPr>
  </w:style>
  <w:style w:type="paragraph" w:styleId="1">
    <w:name w:val="heading 1"/>
    <w:basedOn w:val="a"/>
    <w:next w:val="a"/>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link w:val="2Char"/>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pPr>
      <w:keepNext/>
      <w:spacing w:before="240" w:after="60"/>
      <w:outlineLvl w:val="3"/>
    </w:pPr>
    <w:rPr>
      <w:rFonts w:ascii="Arial" w:hAnsi="Arial" w:cs="Times New Roman"/>
      <w:b/>
      <w:bCs/>
      <w:szCs w:val="28"/>
    </w:rPr>
  </w:style>
  <w:style w:type="paragraph" w:styleId="5">
    <w:name w:val="heading 5"/>
    <w:basedOn w:val="a"/>
    <w:next w:val="a"/>
    <w:qFormat/>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Tahoma" w:hAnsi="Tahoma" w:cs="Tahoma"/>
      <w:sz w:val="16"/>
      <w:szCs w:val="16"/>
    </w:rPr>
  </w:style>
  <w:style w:type="paragraph" w:styleId="a4">
    <w:name w:val="Body Text"/>
    <w:basedOn w:val="a"/>
    <w:pPr>
      <w:spacing w:after="240"/>
    </w:pPr>
  </w:style>
  <w:style w:type="paragraph" w:styleId="30">
    <w:name w:val="Body Text 3"/>
    <w:basedOn w:val="a"/>
    <w:rPr>
      <w:sz w:val="16"/>
      <w:szCs w:val="16"/>
    </w:rPr>
  </w:style>
  <w:style w:type="paragraph" w:styleId="a5">
    <w:name w:val="Body Text Indent"/>
    <w:basedOn w:val="a"/>
    <w:pPr>
      <w:ind w:firstLine="1134"/>
    </w:pPr>
    <w:rPr>
      <w:rFonts w:ascii="Arial" w:hAnsi="Arial" w:cs="Arial"/>
    </w:rPr>
  </w:style>
  <w:style w:type="paragraph" w:styleId="31">
    <w:name w:val="Body Text Indent 3"/>
    <w:basedOn w:val="a"/>
    <w:pPr>
      <w:suppressAutoHyphens w:val="0"/>
      <w:spacing w:line="312" w:lineRule="auto"/>
      <w:ind w:left="283"/>
    </w:pPr>
    <w:rPr>
      <w:rFonts w:cs="Times New Roman"/>
      <w:sz w:val="16"/>
      <w:szCs w:val="16"/>
    </w:rPr>
  </w:style>
  <w:style w:type="paragraph" w:styleId="a6">
    <w:name w:val="caption"/>
    <w:basedOn w:val="a"/>
    <w:qFormat/>
    <w:pPr>
      <w:suppressLineNumbers/>
      <w:spacing w:before="120"/>
    </w:pPr>
    <w:rPr>
      <w:rFonts w:cs="Mangal"/>
      <w:i/>
      <w:iCs/>
      <w:sz w:val="24"/>
    </w:rPr>
  </w:style>
  <w:style w:type="character" w:styleId="a7">
    <w:name w:val="annotation reference"/>
    <w:uiPriority w:val="99"/>
    <w:rPr>
      <w:sz w:val="16"/>
    </w:rPr>
  </w:style>
  <w:style w:type="paragraph" w:styleId="a8">
    <w:name w:val="annotation text"/>
    <w:basedOn w:val="a"/>
    <w:link w:val="Char1"/>
    <w:uiPriority w:val="99"/>
    <w:rPr>
      <w:sz w:val="20"/>
      <w:szCs w:val="20"/>
    </w:rPr>
  </w:style>
  <w:style w:type="paragraph" w:styleId="a9">
    <w:name w:val="annotation subject"/>
    <w:basedOn w:val="a8"/>
    <w:next w:val="a8"/>
    <w:rPr>
      <w:b/>
      <w:bCs/>
    </w:rPr>
  </w:style>
  <w:style w:type="paragraph" w:styleId="aa">
    <w:name w:val="Date"/>
    <w:basedOn w:val="a"/>
    <w:next w:val="a"/>
    <w:pPr>
      <w:spacing w:after="100"/>
    </w:pPr>
    <w:rPr>
      <w:rFonts w:eastAsia="MS Mincho"/>
      <w:lang w:val="en-US" w:eastAsia="ja-JP"/>
    </w:rPr>
  </w:style>
  <w:style w:type="character" w:styleId="ab">
    <w:name w:val="Emphasis"/>
    <w:qFormat/>
    <w:rPr>
      <w:i/>
      <w:iCs/>
    </w:rPr>
  </w:style>
  <w:style w:type="character" w:styleId="ac">
    <w:name w:val="endnote reference"/>
    <w:rPr>
      <w:vertAlign w:val="superscript"/>
    </w:rPr>
  </w:style>
  <w:style w:type="paragraph" w:styleId="ad">
    <w:name w:val="endnote text"/>
    <w:basedOn w:val="a"/>
    <w:link w:val="Char"/>
    <w:rPr>
      <w:sz w:val="20"/>
      <w:szCs w:val="20"/>
    </w:rPr>
  </w:style>
  <w:style w:type="character" w:styleId="-">
    <w:name w:val="FollowedHyperlink"/>
    <w:rPr>
      <w:color w:val="800000"/>
      <w:u w:val="single"/>
    </w:rPr>
  </w:style>
  <w:style w:type="paragraph" w:styleId="ae">
    <w:name w:val="footer"/>
    <w:basedOn w:val="a"/>
    <w:link w:val="Char0"/>
    <w:uiPriority w:val="99"/>
    <w:pPr>
      <w:spacing w:after="100"/>
    </w:pPr>
    <w:rPr>
      <w:rFonts w:eastAsia="MS Mincho"/>
      <w:lang w:val="en-US" w:eastAsia="ja-JP"/>
    </w:rPr>
  </w:style>
  <w:style w:type="character" w:styleId="af">
    <w:name w:val="footnote reference"/>
    <w:uiPriority w:val="99"/>
    <w:rPr>
      <w:vertAlign w:val="superscript"/>
    </w:rPr>
  </w:style>
  <w:style w:type="paragraph" w:styleId="af0">
    <w:name w:val="footnote text"/>
    <w:basedOn w:val="a"/>
    <w:link w:val="Char2"/>
    <w:pPr>
      <w:spacing w:after="0"/>
      <w:ind w:left="425" w:hanging="425"/>
    </w:pPr>
    <w:rPr>
      <w:sz w:val="18"/>
      <w:szCs w:val="20"/>
      <w:lang w:val="en-IE"/>
    </w:rPr>
  </w:style>
  <w:style w:type="paragraph" w:styleId="af1">
    <w:name w:val="header"/>
    <w:basedOn w:val="a"/>
  </w:style>
  <w:style w:type="paragraph" w:styleId="-HTML">
    <w:name w:val="HTML Preformatted"/>
    <w:basedOn w:val="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styleId="-0">
    <w:name w:val="Hyperlink"/>
    <w:uiPriority w:val="99"/>
    <w:rPr>
      <w:color w:val="0000FF"/>
      <w:u w:val="single"/>
    </w:rPr>
  </w:style>
  <w:style w:type="paragraph" w:styleId="af2">
    <w:name w:val="List"/>
    <w:basedOn w:val="a4"/>
    <w:rPr>
      <w:rFonts w:cs="Mangal"/>
    </w:rPr>
  </w:style>
  <w:style w:type="paragraph" w:styleId="2">
    <w:name w:val="List Bullet 2"/>
    <w:basedOn w:val="a"/>
    <w:pPr>
      <w:numPr>
        <w:numId w:val="2"/>
      </w:numPr>
      <w:suppressAutoHyphens w:val="0"/>
      <w:spacing w:after="0" w:line="360" w:lineRule="auto"/>
    </w:pPr>
    <w:rPr>
      <w:rFonts w:ascii="Trebuchet MS" w:hAnsi="Trebuchet MS" w:cs="Times New Roman"/>
      <w:szCs w:val="20"/>
      <w:lang w:val="en-US"/>
    </w:rPr>
  </w:style>
  <w:style w:type="character" w:styleId="af3">
    <w:name w:val="page number"/>
    <w:rPr>
      <w:rFonts w:cs="Times New Roman"/>
    </w:rPr>
  </w:style>
  <w:style w:type="character" w:styleId="af4">
    <w:name w:val="Strong"/>
    <w:qFormat/>
    <w:rPr>
      <w:b/>
      <w:bCs/>
    </w:rPr>
  </w:style>
  <w:style w:type="paragraph" w:styleId="af5">
    <w:name w:val="Subtitle"/>
    <w:basedOn w:val="a"/>
    <w:next w:val="a"/>
    <w:link w:val="Char3"/>
    <w:qFormat/>
    <w:pPr>
      <w:suppressAutoHyphens w:val="0"/>
      <w:autoSpaceDE w:val="0"/>
      <w:autoSpaceDN w:val="0"/>
      <w:spacing w:after="0"/>
      <w:jc w:val="left"/>
    </w:pPr>
    <w:rPr>
      <w:rFonts w:ascii="Cambria" w:hAnsi="Cambria" w:cs="Times New Roman"/>
      <w:i/>
      <w:iCs/>
      <w:color w:val="4F81BD"/>
      <w:spacing w:val="15"/>
      <w:sz w:val="24"/>
      <w:lang w:val="el-GR" w:eastAsia="en-US"/>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uiPriority w:val="39"/>
    <w:pPr>
      <w:spacing w:before="120"/>
      <w:jc w:val="left"/>
    </w:pPr>
    <w:rPr>
      <w:b/>
      <w:bCs/>
      <w:caps/>
      <w:sz w:val="20"/>
      <w:szCs w:val="20"/>
    </w:rPr>
  </w:style>
  <w:style w:type="paragraph" w:styleId="21">
    <w:name w:val="toc 2"/>
    <w:basedOn w:val="a"/>
    <w:next w:val="a"/>
    <w:uiPriority w:val="39"/>
    <w:pPr>
      <w:spacing w:after="0"/>
      <w:ind w:left="220"/>
      <w:jc w:val="left"/>
    </w:pPr>
    <w:rPr>
      <w:smallCaps/>
      <w:sz w:val="20"/>
      <w:szCs w:val="20"/>
    </w:rPr>
  </w:style>
  <w:style w:type="paragraph" w:styleId="32">
    <w:name w:val="toc 3"/>
    <w:basedOn w:val="a"/>
    <w:next w:val="a"/>
    <w:uiPriority w:val="39"/>
    <w:pPr>
      <w:spacing w:after="0"/>
      <w:ind w:left="440"/>
      <w:jc w:val="left"/>
    </w:pPr>
    <w:rPr>
      <w:i/>
      <w:iCs/>
      <w:sz w:val="20"/>
      <w:szCs w:val="20"/>
    </w:rPr>
  </w:style>
  <w:style w:type="paragraph" w:styleId="40">
    <w:name w:val="toc 4"/>
    <w:basedOn w:val="a"/>
    <w:next w:val="a"/>
    <w:uiPriority w:val="39"/>
    <w:pPr>
      <w:spacing w:after="0"/>
      <w:ind w:left="660"/>
      <w:jc w:val="left"/>
    </w:pPr>
    <w:rPr>
      <w:sz w:val="18"/>
      <w:szCs w:val="18"/>
    </w:rPr>
  </w:style>
  <w:style w:type="paragraph" w:styleId="50">
    <w:name w:val="toc 5"/>
    <w:basedOn w:val="a"/>
    <w:next w:val="a"/>
    <w:uiPriority w:val="39"/>
    <w:pPr>
      <w:spacing w:after="0"/>
      <w:ind w:left="880"/>
      <w:jc w:val="left"/>
    </w:pPr>
    <w:rPr>
      <w:sz w:val="18"/>
      <w:szCs w:val="18"/>
    </w:rPr>
  </w:style>
  <w:style w:type="paragraph" w:styleId="6">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0">
    <w:name w:val="WW8Num11z0"/>
    <w:rPr>
      <w:rFonts w:ascii="Symbol" w:hAnsi="Symbol" w:cs="Symbol"/>
      <w:kern w:val="1"/>
      <w:shd w:val="clear" w:color="auto" w:fill="C0C0C0"/>
      <w:lang w:val="el-GR"/>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qFormat/>
  </w:style>
  <w:style w:type="character" w:customStyle="1" w:styleId="WW8Num11z8">
    <w:name w:val="WW8Num11z8"/>
    <w:qFormat/>
  </w:style>
  <w:style w:type="character" w:customStyle="1" w:styleId="0">
    <w:name w:val="Προεπιλεγμένη γραμματοσειρά_0"/>
    <w:qFormat/>
  </w:style>
  <w:style w:type="character" w:customStyle="1" w:styleId="41">
    <w:name w:val="Προεπιλεγμένη γραμματοσειρά4"/>
    <w:qFormat/>
  </w:style>
  <w:style w:type="character" w:customStyle="1" w:styleId="WW8Num2z1">
    <w:name w:val="WW8Num2z1"/>
    <w:qFormat/>
  </w:style>
  <w:style w:type="character" w:customStyle="1" w:styleId="WW8Num2z2">
    <w:name w:val="WW8Num2z2"/>
    <w:qFormat/>
  </w:style>
  <w:style w:type="character" w:customStyle="1" w:styleId="WW8Num2z3">
    <w:name w:val="WW8Num2z3"/>
  </w:style>
  <w:style w:type="character" w:customStyle="1" w:styleId="WW8Num2z4">
    <w:name w:val="WW8Num2z4"/>
    <w:qFormat/>
    <w:rPr>
      <w:rFonts w:ascii="Arial" w:hAnsi="Arial" w:cs="Times New Roman"/>
      <w:sz w:val="20"/>
      <w:szCs w:val="20"/>
    </w:rPr>
  </w:style>
  <w:style w:type="character" w:customStyle="1" w:styleId="WW8Num2z5">
    <w:name w:val="WW8Num2z5"/>
  </w:style>
  <w:style w:type="character" w:customStyle="1" w:styleId="WW8Num2z6">
    <w:name w:val="WW8Num2z6"/>
    <w:qFormat/>
  </w:style>
  <w:style w:type="character" w:customStyle="1" w:styleId="WW8Num2z7">
    <w:name w:val="WW8Num2z7"/>
    <w:qFormat/>
  </w:style>
  <w:style w:type="character" w:customStyle="1" w:styleId="WW8Num2z8">
    <w:name w:val="WW8Num2z8"/>
  </w:style>
  <w:style w:type="character" w:customStyle="1" w:styleId="WW8Num9z1">
    <w:name w:val="WW8Num9z1"/>
    <w:qFormat/>
    <w:rPr>
      <w:rFonts w:eastAsia="Calibri"/>
      <w:lang w:val="el-GR"/>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style>
  <w:style w:type="character" w:customStyle="1" w:styleId="WW8Num9z6">
    <w:name w:val="WW8Num9z6"/>
    <w:qFormat/>
  </w:style>
  <w:style w:type="character" w:customStyle="1" w:styleId="WW8Num9z7">
    <w:name w:val="WW8Num9z7"/>
  </w:style>
  <w:style w:type="character" w:customStyle="1" w:styleId="WW8Num9z8">
    <w:name w:val="WW8Num9z8"/>
  </w:style>
  <w:style w:type="character" w:customStyle="1" w:styleId="WW-DefaultParagraphFont">
    <w:name w:val="WW-Default Paragraph Font"/>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33">
    <w:name w:val="Προεπιλεγμένη γραμματοσειρά3"/>
  </w:style>
  <w:style w:type="character" w:customStyle="1" w:styleId="WW-DefaultParagraphFont1111">
    <w:name w:val="WW-Default Paragraph Font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
    <w:name w:val="WW-Default Paragraph Font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22">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
    <w:name w:val="WW-Default Paragraph Font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
    <w:name w:val="WW-Default Paragraph Font1111111111111111"/>
  </w:style>
  <w:style w:type="character" w:customStyle="1" w:styleId="WW-DefaultParagraphFont11111111111111111">
    <w:name w:val="WW-Default Paragraph Font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
    <w:name w:val="WW-Default Paragraph Font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rPr>
  </w:style>
  <w:style w:type="character" w:customStyle="1" w:styleId="WW8Num41z3">
    <w:name w:val="WW8Num41z3"/>
    <w:rPr>
      <w:rFonts w:ascii="Arial" w:hAnsi="Arial" w:cs="Times New Roman"/>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HeaderChar">
    <w:name w:val="Header Char"/>
    <w:rPr>
      <w:rFonts w:cs="Times New Roman"/>
      <w:sz w:val="24"/>
      <w:szCs w:val="24"/>
      <w:lang w:val="en-GB"/>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styleId="af7">
    <w:name w:val="Placeholder Text"/>
    <w:rPr>
      <w:rFonts w:cs="Times New Roman"/>
      <w:color w:val="808080"/>
    </w:rPr>
  </w:style>
  <w:style w:type="character" w:customStyle="1" w:styleId="af8">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zh-CN"/>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f9">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fa">
    <w:name w:val="Κουκκίδες"/>
    <w:rPr>
      <w:rFonts w:ascii="OpenSymbol" w:eastAsia="OpenSymbol" w:hAnsi="OpenSymbol" w:cs="OpenSymbol"/>
    </w:rPr>
  </w:style>
  <w:style w:type="character" w:customStyle="1" w:styleId="11">
    <w:name w:val="Προεπιλεγμένη γραμματοσειρά1"/>
  </w:style>
  <w:style w:type="character" w:customStyle="1" w:styleId="afb">
    <w:name w:val="Σύμβολο υποσημείωσης"/>
    <w:rPr>
      <w:vertAlign w:val="superscript"/>
    </w:rPr>
  </w:style>
  <w:style w:type="character" w:customStyle="1" w:styleId="afc">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4">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5">
    <w:name w:val="Κείμενο σχολίου Char"/>
    <w:rPr>
      <w:rFonts w:ascii="Calibri" w:hAnsi="Calibri" w:cs="Calibri"/>
      <w:lang w:val="en-GB"/>
    </w:rPr>
  </w:style>
  <w:style w:type="character" w:customStyle="1" w:styleId="Char6">
    <w:name w:val="Θέμα σχολίου Char"/>
    <w:rPr>
      <w:rFonts w:ascii="Calibri" w:hAnsi="Calibri" w:cs="Calibri"/>
      <w:b/>
      <w:bCs/>
      <w:lang w:val="en-GB"/>
    </w:rPr>
  </w:style>
  <w:style w:type="character" w:customStyle="1" w:styleId="-HTMLChar">
    <w:name w:val="Προ-διαμορφωμένο HTML Char"/>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4">
    <w:name w:val="Παραπομπή υποσημείωσης3"/>
    <w:rPr>
      <w:vertAlign w:val="superscript"/>
    </w:rPr>
  </w:style>
  <w:style w:type="character" w:customStyle="1" w:styleId="35">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00">
    <w:name w:val="Παραπομπή υποσημείωσης_0"/>
    <w:uiPriority w:val="99"/>
    <w:rPr>
      <w:vertAlign w:val="superscript"/>
    </w:rPr>
  </w:style>
  <w:style w:type="character" w:customStyle="1" w:styleId="01">
    <w:name w:val="Παραπομπή σημείωσης τέλους_0"/>
    <w:rPr>
      <w:vertAlign w:val="superscript"/>
    </w:rPr>
  </w:style>
  <w:style w:type="character" w:customStyle="1" w:styleId="WW-FootnoteReference19">
    <w:name w:val="WW-Footnote Reference19"/>
    <w:rPr>
      <w:vertAlign w:val="superscript"/>
    </w:rPr>
  </w:style>
  <w:style w:type="paragraph" w:customStyle="1" w:styleId="afd">
    <w:name w:val="Επικεφαλίδα"/>
    <w:basedOn w:val="a"/>
    <w:next w:val="a4"/>
    <w:pPr>
      <w:keepNext/>
      <w:spacing w:before="240"/>
    </w:pPr>
    <w:rPr>
      <w:rFonts w:ascii="Liberation Sans" w:eastAsia="Microsoft YaHei" w:hAnsi="Liberation Sans" w:cs="Mangal"/>
      <w:sz w:val="28"/>
      <w:szCs w:val="28"/>
    </w:rPr>
  </w:style>
  <w:style w:type="paragraph" w:customStyle="1" w:styleId="afe">
    <w:name w:val="Ευρετήριο"/>
    <w:basedOn w:val="a"/>
    <w:pPr>
      <w:suppressLineNumbers/>
    </w:pPr>
    <w:rPr>
      <w:rFonts w:cs="Mangal"/>
    </w:rPr>
  </w:style>
  <w:style w:type="paragraph" w:customStyle="1" w:styleId="02">
    <w:name w:val="Λεζάντα_0"/>
    <w:basedOn w:val="a"/>
    <w:qFormat/>
    <w:pPr>
      <w:suppressLineNumbers/>
      <w:spacing w:before="120"/>
    </w:pPr>
    <w:rPr>
      <w:rFonts w:cs="Mangal"/>
      <w:i/>
      <w:iCs/>
      <w:sz w:val="24"/>
    </w:rPr>
  </w:style>
  <w:style w:type="paragraph" w:customStyle="1" w:styleId="36">
    <w:name w:val="Λεζάντα3"/>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Bullet">
    <w:name w:val="Bullet"/>
    <w:basedOn w:val="a"/>
    <w:pPr>
      <w:numPr>
        <w:numId w:val="3"/>
      </w:num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customStyle="1" w:styleId="16">
    <w:name w:val="Αναθεώρηση1"/>
    <w:pPr>
      <w:suppressAutoHyphens/>
    </w:pPr>
    <w:rPr>
      <w:sz w:val="24"/>
      <w:szCs w:val="24"/>
      <w:lang w:val="en-GB" w:eastAsia="zh-CN"/>
    </w:rPr>
  </w:style>
  <w:style w:type="paragraph" w:customStyle="1" w:styleId="western">
    <w:name w:val="western"/>
    <w:basedOn w:val="a"/>
    <w:pPr>
      <w:spacing w:before="280" w:after="200"/>
    </w:pPr>
    <w:rPr>
      <w:rFonts w:ascii="Arial Unicode MS" w:eastAsia="Arial Unicode MS" w:hAnsi="Arial Unicode MS" w:cs="Arial Unicode MS"/>
    </w:rPr>
  </w:style>
  <w:style w:type="paragraph" w:styleId="aff">
    <w:name w:val="List Paragraph"/>
    <w:basedOn w:val="a"/>
    <w:uiPriority w:val="1"/>
    <w:qFormat/>
    <w:pPr>
      <w:spacing w:after="200"/>
      <w:ind w:left="720"/>
      <w:contextualSpacing/>
    </w:p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customStyle="1" w:styleId="Default">
    <w:name w:val="Default"/>
    <w:pPr>
      <w:widowControl w:val="0"/>
      <w:suppressAutoHyphens/>
    </w:pPr>
    <w:rPr>
      <w:rFonts w:ascii="Cambria" w:eastAsia="SimSun" w:hAnsi="Cambria" w:cs="Mangal"/>
      <w:color w:val="000000"/>
      <w:sz w:val="24"/>
      <w:szCs w:val="24"/>
      <w:lang w:eastAsia="zh-CN" w:bidi="hi-IN"/>
    </w:rPr>
  </w:style>
  <w:style w:type="paragraph" w:customStyle="1" w:styleId="aff0">
    <w:name w:val="Προμορφοποιημένο κείμενο"/>
    <w:basedOn w:val="a"/>
  </w:style>
  <w:style w:type="paragraph" w:customStyle="1" w:styleId="normalwithoutspacing">
    <w:name w:val="normal_without_spacing"/>
    <w:basedOn w:val="a"/>
    <w:pPr>
      <w:spacing w:after="60"/>
    </w:pPr>
    <w:rPr>
      <w:lang w:val="el-GR"/>
    </w:rPr>
  </w:style>
  <w:style w:type="paragraph" w:customStyle="1" w:styleId="foothanging">
    <w:name w:val="foot_hanging"/>
    <w:basedOn w:val="af0"/>
    <w:pPr>
      <w:ind w:left="426" w:hanging="426"/>
    </w:pPr>
    <w:rPr>
      <w:szCs w:val="18"/>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styleId="aff1">
    <w:name w:val="No Spacing"/>
    <w:qFormat/>
    <w:pPr>
      <w:suppressAutoHyphens/>
      <w:jc w:val="both"/>
    </w:pPr>
    <w:rPr>
      <w:rFonts w:ascii="Calibri" w:hAnsi="Calibri" w:cs="Calibri"/>
      <w:sz w:val="22"/>
      <w:szCs w:val="24"/>
      <w:lang w:val="en-GB" w:eastAsia="zh-CN"/>
    </w:rPr>
  </w:style>
  <w:style w:type="paragraph" w:customStyle="1" w:styleId="aff2">
    <w:name w:val="Περιεχόμενα πίνακα"/>
    <w:basedOn w:val="a"/>
    <w:pPr>
      <w:suppressLineNumbers/>
    </w:pPr>
  </w:style>
  <w:style w:type="paragraph" w:customStyle="1" w:styleId="aff3">
    <w:name w:val="Επικεφαλίδα πίνακα"/>
    <w:basedOn w:val="aff2"/>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fooot">
    <w:name w:val="fooot"/>
    <w:basedOn w:val="footers"/>
  </w:style>
  <w:style w:type="paragraph" w:customStyle="1" w:styleId="17">
    <w:name w:val="Κείμενο πλαισίου1"/>
    <w:basedOn w:val="a"/>
    <w:pPr>
      <w:spacing w:after="0"/>
    </w:pPr>
    <w:rPr>
      <w:rFonts w:ascii="Tahoma" w:hAnsi="Tahoma" w:cs="Tahoma"/>
      <w:sz w:val="16"/>
      <w:szCs w:val="16"/>
    </w:rPr>
  </w:style>
  <w:style w:type="paragraph" w:customStyle="1" w:styleId="18">
    <w:name w:val="Κείμενο σχολίου1"/>
    <w:basedOn w:val="a"/>
    <w:rPr>
      <w:sz w:val="20"/>
      <w:szCs w:val="20"/>
    </w:rPr>
  </w:style>
  <w:style w:type="paragraph" w:customStyle="1" w:styleId="19">
    <w:name w:val="Θέμα σχολίου1"/>
    <w:basedOn w:val="18"/>
    <w:next w:val="18"/>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a">
    <w:name w:val="Αναθεώρηση1"/>
    <w:pPr>
      <w:suppressAutoHyphens/>
    </w:pPr>
    <w:rPr>
      <w:rFonts w:ascii="Calibri" w:hAnsi="Calibri" w:cs="Calibri"/>
      <w:sz w:val="22"/>
      <w:szCs w:val="24"/>
      <w:lang w:val="en-GB" w:eastAsia="zh-CN"/>
    </w:rPr>
  </w:style>
  <w:style w:type="paragraph" w:customStyle="1" w:styleId="100">
    <w:name w:val="Περιεχόμενα 10"/>
    <w:basedOn w:val="afe"/>
    <w:pPr>
      <w:tabs>
        <w:tab w:val="right" w:leader="dot" w:pos="7091"/>
      </w:tabs>
      <w:ind w:left="2547"/>
    </w:pPr>
  </w:style>
  <w:style w:type="paragraph" w:customStyle="1" w:styleId="aff4">
    <w:name w:val="Οριζόντια γραμμή"/>
    <w:basedOn w:val="a"/>
    <w:next w:val="a4"/>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har2">
    <w:name w:val="Κείμενο υποσημείωσης Char"/>
    <w:link w:val="af0"/>
    <w:rPr>
      <w:rFonts w:ascii="Calibri" w:hAnsi="Calibri" w:cs="Calibri"/>
      <w:sz w:val="18"/>
      <w:lang w:val="en-IE" w:eastAsia="zh-CN"/>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210">
    <w:name w:val="Σώμα κείμενου 21"/>
    <w:basedOn w:val="a"/>
    <w:pPr>
      <w:overflowPunct w:val="0"/>
      <w:autoSpaceDE w:val="0"/>
      <w:spacing w:after="0"/>
      <w:textAlignment w:val="baseline"/>
    </w:pPr>
    <w:rPr>
      <w:rFonts w:ascii="Arial" w:hAnsi="Arial" w:cs="Arial"/>
      <w:szCs w:val="20"/>
      <w:lang w:val="el-GR"/>
    </w:rPr>
  </w:style>
  <w:style w:type="character" w:customStyle="1" w:styleId="WW-">
    <w:name w:val="WW-Παραπομπή υποσημείωσης"/>
    <w:rPr>
      <w:vertAlign w:val="superscript"/>
    </w:rPr>
  </w:style>
  <w:style w:type="character" w:customStyle="1" w:styleId="Char1">
    <w:name w:val="Κείμενο σχολίου Char1"/>
    <w:link w:val="a8"/>
    <w:uiPriority w:val="99"/>
    <w:rPr>
      <w:rFonts w:ascii="Calibri" w:hAnsi="Calibri" w:cs="Calibri"/>
      <w:lang w:val="en-GB" w:eastAsia="zh-CN"/>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42">
    <w:name w:val="Παραπομπή υποσημείωσης4"/>
    <w:rPr>
      <w:vertAlign w:val="superscript"/>
    </w:rPr>
  </w:style>
  <w:style w:type="character" w:customStyle="1" w:styleId="2Char">
    <w:name w:val="Επικεφαλίδα 2 Char"/>
    <w:link w:val="20"/>
    <w:rPr>
      <w:rFonts w:ascii="Arial" w:hAnsi="Arial" w:cs="Arial"/>
      <w:b/>
      <w:color w:val="002060"/>
      <w:sz w:val="24"/>
      <w:szCs w:val="22"/>
      <w:lang w:val="en-GB" w:eastAsia="zh-CN"/>
    </w:rPr>
  </w:style>
  <w:style w:type="character" w:customStyle="1" w:styleId="Char">
    <w:name w:val="Κείμενο σημείωσης τέλους Char"/>
    <w:link w:val="ad"/>
    <w:rPr>
      <w:rFonts w:ascii="Calibri" w:hAnsi="Calibri" w:cs="Calibri"/>
      <w:lang w:val="en-GB" w:eastAsia="zh-CN"/>
    </w:rPr>
  </w:style>
  <w:style w:type="character" w:customStyle="1" w:styleId="CommentReference1">
    <w:name w:val="Comment Reference1"/>
    <w:rPr>
      <w:sz w:val="16"/>
    </w:rPr>
  </w:style>
  <w:style w:type="character" w:customStyle="1" w:styleId="1b">
    <w:name w:val="Ανεπίλυτη αναφορά1"/>
    <w:uiPriority w:val="99"/>
    <w:semiHidden/>
    <w:unhideWhenUsed/>
    <w:rPr>
      <w:color w:val="605E5C"/>
      <w:shd w:val="clear" w:color="auto" w:fill="E1DFDD"/>
    </w:rPr>
  </w:style>
  <w:style w:type="character" w:customStyle="1" w:styleId="FootnoteCharacters">
    <w:name w:val="Footnote Characters"/>
    <w:rPr>
      <w:vertAlign w:val="superscript"/>
    </w:rPr>
  </w:style>
  <w:style w:type="character" w:customStyle="1" w:styleId="FontStyle37">
    <w:name w:val="Font Style37"/>
    <w:rPr>
      <w:rFonts w:ascii="Calibri" w:hAnsi="Calibri" w:cs="Calibri"/>
      <w:sz w:val="22"/>
      <w:szCs w:val="22"/>
    </w:rPr>
  </w:style>
  <w:style w:type="paragraph" w:customStyle="1" w:styleId="1c">
    <w:name w:val="Παράγραφος λίστας1"/>
    <w:basedOn w:val="a"/>
    <w:pPr>
      <w:spacing w:after="200"/>
      <w:ind w:left="720"/>
      <w:contextualSpacing/>
    </w:pPr>
  </w:style>
  <w:style w:type="character" w:customStyle="1" w:styleId="Char0">
    <w:name w:val="Υποσέλιδο Char"/>
    <w:link w:val="ae"/>
    <w:uiPriority w:val="99"/>
    <w:rPr>
      <w:rFonts w:ascii="Calibri" w:eastAsia="MS Mincho" w:hAnsi="Calibri" w:cs="Calibri"/>
      <w:sz w:val="22"/>
      <w:szCs w:val="24"/>
      <w:lang w:val="en-US" w:eastAsia="ja-JP"/>
    </w:rPr>
  </w:style>
  <w:style w:type="character" w:customStyle="1" w:styleId="None">
    <w:name w:val="None"/>
  </w:style>
  <w:style w:type="character" w:customStyle="1" w:styleId="Char3">
    <w:name w:val="Υπότιτλος Char"/>
    <w:link w:val="af5"/>
    <w:rPr>
      <w:rFonts w:ascii="Cambria" w:hAnsi="Cambria"/>
      <w:i/>
      <w:iCs/>
      <w:color w:val="4F81BD"/>
      <w:spacing w:val="15"/>
      <w:sz w:val="24"/>
      <w:szCs w:val="24"/>
      <w:lang w:eastAsia="en-US"/>
    </w:rPr>
  </w:style>
  <w:style w:type="paragraph" w:customStyle="1" w:styleId="1d">
    <w:name w:val="Βασικό1"/>
    <w:pPr>
      <w:suppressAutoHyphens/>
      <w:spacing w:after="120"/>
      <w:jc w:val="both"/>
    </w:pPr>
    <w:rPr>
      <w:rFonts w:ascii="Calibri" w:eastAsia="Calibri" w:hAnsi="Calibri" w:cs="Calibri"/>
      <w:color w:val="000000"/>
      <w:sz w:val="22"/>
      <w:szCs w:val="22"/>
      <w:lang w:val="en-US" w:eastAsia="ar-SA"/>
    </w:rPr>
  </w:style>
  <w:style w:type="paragraph" w:customStyle="1" w:styleId="ListParagraph1">
    <w:name w:val="List Paragraph1"/>
    <w:basedOn w:val="a"/>
    <w:qFormat/>
    <w:pPr>
      <w:widowControl w:val="0"/>
      <w:suppressAutoHyphens w:val="0"/>
      <w:spacing w:after="200" w:line="276" w:lineRule="auto"/>
      <w:ind w:left="720" w:hanging="425"/>
    </w:pPr>
    <w:rPr>
      <w:rFonts w:eastAsia="SimSun" w:cs="Times New Roman"/>
      <w:kern w:val="1"/>
      <w:sz w:val="20"/>
      <w:szCs w:val="20"/>
      <w:u w:color="000000"/>
      <w:lang w:val="el-GR"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37022-CE7B-47F2-B911-11F55584D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367</Words>
  <Characters>2186</Characters>
  <Application>Microsoft Office Word</Application>
  <DocSecurity>0</DocSecurity>
  <Lines>33</Lines>
  <Paragraphs>11</Paragraphs>
  <ScaleCrop>false</ScaleCrop>
  <HeadingPairs>
    <vt:vector size="2" baseType="variant">
      <vt:variant>
        <vt:lpstr>Τίτλος</vt:lpstr>
      </vt:variant>
      <vt:variant>
        <vt:i4>1</vt:i4>
      </vt:variant>
    </vt:vector>
  </HeadingPairs>
  <TitlesOfParts>
    <vt:vector size="1" baseType="lpstr">
      <vt:lpstr/>
    </vt:vector>
  </TitlesOfParts>
  <Company>Metlife Alico Greece</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Πολυζωγοπούλου Ζαφειρούλα</cp:lastModifiedBy>
  <cp:revision>24</cp:revision>
  <cp:lastPrinted>2025-05-08T05:29:00Z</cp:lastPrinted>
  <dcterms:created xsi:type="dcterms:W3CDTF">2025-05-08T09:35:00Z</dcterms:created>
  <dcterms:modified xsi:type="dcterms:W3CDTF">2025-05-08T09:41:00Z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1E465CA6D80A49D2A94DFBBA94C400E4_12</vt:lpwstr>
  </property>
</Properties>
</file>